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p w:rsidR="00365107" w:rsidRDefault="00E56D4D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528955</wp:posOffset>
                </wp:positionV>
                <wp:extent cx="1176020" cy="1278255"/>
                <wp:effectExtent l="0" t="0" r="24130" b="1714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6020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78A" w:rsidRDefault="0002278A" w:rsidP="000227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2278A" w:rsidRDefault="0034540C" w:rsidP="0002278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4250" cy="872723"/>
                                  <wp:effectExtent l="0" t="0" r="6350" b="381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٢٠١٥١٢٣١_١٦٠٩٠٢-1-1-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402" cy="882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.65pt;margin-top:41.65pt;width:92.6pt;height:100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">
                <v:textbox>
                  <w:txbxContent>
                    <w:p w:rsidR="0002278A" w:rsidRDefault="0002278A" w:rsidP="0002278A">
                      <w:pPr>
                        <w:jc w:val="center"/>
                        <w:rPr>
                          <w:rtl/>
                        </w:rPr>
                      </w:pPr>
                    </w:p>
                    <w:p w:rsidR="0002278A" w:rsidRDefault="0034540C" w:rsidP="0002278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4250" cy="872723"/>
                            <wp:effectExtent l="0" t="0" r="6350" b="381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٢٠١٥١٢٣١_١٦٠٩٠٢-1-1-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402" cy="882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rFonts w:hint="cs"/>
          <w:b/>
          <w:bCs/>
          <w:color w:val="FF0000"/>
          <w:sz w:val="44"/>
          <w:szCs w:val="44"/>
          <w:rtl/>
          <w:lang w:bidi="ar-IQ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2F07BB" w:rsidRDefault="002F07BB" w:rsidP="005C461E">
            <w:pPr>
              <w:bidi/>
              <w:rPr>
                <w:rFonts w:ascii="Simplified Arabic" w:hAnsi="Simplified Arabic" w:cs="Simplified Arabic"/>
                <w:color w:val="17365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sz w:val="20"/>
                <w:szCs w:val="20"/>
                <w:rtl/>
                <w:lang w:bidi="ar-JO"/>
              </w:rPr>
              <w:t xml:space="preserve">ضفاف جاسم </w:t>
            </w:r>
            <w:proofErr w:type="spellStart"/>
            <w:r>
              <w:rPr>
                <w:rFonts w:ascii="Simplified Arabic" w:hAnsi="Simplified Arabic" w:cs="Simplified Arabic" w:hint="cs"/>
                <w:color w:val="17365D"/>
                <w:sz w:val="20"/>
                <w:szCs w:val="20"/>
                <w:rtl/>
                <w:lang w:bidi="ar-JO"/>
              </w:rPr>
              <w:t>محمدالشكاكي</w:t>
            </w:r>
            <w:proofErr w:type="spellEnd"/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2F07BB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>الديوانية /حي الفرات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2F07BB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الديوانية/ 31/12/1972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2F07BB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07713602004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2F07BB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IQ"/>
              </w:rPr>
              <w:t>00811979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2F07BB" w:rsidP="005C461E">
            <w:pPr>
              <w:bidi/>
              <w:rPr>
                <w:rFonts w:ascii="Simplified Arabic" w:hAnsi="Simplified Arabic" w:cs="Simplified Arabic"/>
                <w:color w:val="17365D"/>
              </w:rPr>
            </w:pPr>
            <w:r>
              <w:rPr>
                <w:rFonts w:ascii="Simplified Arabic" w:hAnsi="Simplified Arabic" w:cs="Simplified Arabic"/>
                <w:color w:val="17365D"/>
              </w:rPr>
              <w:t>saifjassim@yahoo.com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2F07BB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ماجستيرعلوم</w:t>
            </w:r>
            <w:proofErr w:type="spellEnd"/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2F07B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بكتيريا مرضية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2F07BB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المستنصرية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2F07BB" w:rsidP="00115B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2005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  <w:lang w:bidi="ar-JO"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F07BB" w:rsidP="00115B1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28/10/1999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F07BB" w:rsidP="00115B17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28/10/1999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2F07BB" w:rsidP="005B7049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28/10/1999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357"/>
        <w:gridCol w:w="1696"/>
        <w:gridCol w:w="1517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2F07B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تدريسي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0A27B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28/10/2/1999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0A27B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10/12/2018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2F07BB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مدرس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BD60B2" w:rsidP="005B7049">
            <w:pPr>
              <w:tabs>
                <w:tab w:val="left" w:pos="3691"/>
              </w:tabs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19/4/2017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Default="00825932" w:rsidP="00084771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  <w:p w:rsidR="00084771" w:rsidRDefault="00084771" w:rsidP="00084771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  <w:p w:rsidR="00084771" w:rsidRPr="00084771" w:rsidRDefault="00084771" w:rsidP="00084771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287" w:type="dxa"/>
            <w:shd w:val="clear" w:color="auto" w:fill="FFFFFF"/>
          </w:tcPr>
          <w:p w:rsidR="00084771" w:rsidRDefault="00084771" w:rsidP="00084771">
            <w:pPr>
              <w:tabs>
                <w:tab w:val="left" w:pos="3315"/>
                <w:tab w:val="left" w:pos="3525"/>
                <w:tab w:val="left" w:pos="4260"/>
                <w:tab w:val="right" w:pos="5071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وراثة احياء مجهرية</w:t>
            </w:r>
          </w:p>
          <w:p w:rsidR="00084771" w:rsidRDefault="00084771" w:rsidP="00084771">
            <w:pPr>
              <w:tabs>
                <w:tab w:val="left" w:pos="3315"/>
                <w:tab w:val="left" w:pos="3525"/>
                <w:tab w:val="left" w:pos="4260"/>
                <w:tab w:val="right" w:pos="5071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احياء مجهرية صناعية                                       </w:t>
            </w:r>
          </w:p>
          <w:p w:rsidR="00084771" w:rsidRDefault="00084771" w:rsidP="000847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  <w:t xml:space="preserve"> 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بكتريا مرضية</w:t>
            </w:r>
          </w:p>
          <w:p w:rsidR="00084771" w:rsidRPr="00FC28CD" w:rsidRDefault="00084771" w:rsidP="00084771">
            <w:pPr>
              <w:tabs>
                <w:tab w:val="left" w:pos="3315"/>
                <w:tab w:val="left" w:pos="3525"/>
                <w:tab w:val="left" w:pos="4260"/>
                <w:tab w:val="right" w:pos="5071"/>
              </w:tabs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</w:tr>
    </w:tbl>
    <w:p w:rsidR="0002278A" w:rsidRPr="0002278A" w:rsidRDefault="005B7049" w:rsidP="005B7049">
      <w:pPr>
        <w:tabs>
          <w:tab w:val="left" w:pos="7817"/>
          <w:tab w:val="left" w:pos="8519"/>
          <w:tab w:val="right" w:pos="9808"/>
        </w:tabs>
        <w:rPr>
          <w:rtl/>
        </w:rPr>
      </w:pPr>
      <w:r>
        <w:rPr>
          <w:rFonts w:hint="cs"/>
          <w:rtl/>
        </w:rPr>
        <w:t xml:space="preserve">      </w:t>
      </w:r>
      <w:r>
        <w:rPr>
          <w:rtl/>
        </w:rPr>
        <w:tab/>
      </w:r>
      <w:r>
        <w:rPr>
          <w:rtl/>
        </w:rPr>
        <w:tab/>
      </w:r>
    </w:p>
    <w:p w:rsidR="0002278A" w:rsidRPr="00345C2E" w:rsidRDefault="0002278A" w:rsidP="0002278A">
      <w:pPr>
        <w:pStyle w:val="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825932" w:rsidRPr="00FC28CD" w:rsidRDefault="00B764E3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CF7199" w:rsidRPr="00FC28CD" w:rsidRDefault="00B764E3" w:rsidP="00B764E3">
            <w:pPr>
              <w:tabs>
                <w:tab w:val="left" w:pos="2010"/>
                <w:tab w:val="center" w:pos="2490"/>
                <w:tab w:val="right" w:pos="4981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كلية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التقانت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الاحيائية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د:2239</w:t>
            </w:r>
            <w:r w:rsidR="008D138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ab/>
              <w:t xml:space="preserve">2018/10/8  </w:t>
            </w:r>
          </w:p>
        </w:tc>
      </w:tr>
      <w:tr w:rsidR="00E64699" w:rsidRPr="00FC28CD" w:rsidTr="00B764E3">
        <w:trPr>
          <w:trHeight w:val="705"/>
        </w:trPr>
        <w:tc>
          <w:tcPr>
            <w:tcW w:w="1052" w:type="dxa"/>
            <w:shd w:val="clear" w:color="auto" w:fill="FFFFFF"/>
          </w:tcPr>
          <w:p w:rsidR="00E64699" w:rsidRPr="00FC28CD" w:rsidRDefault="00B764E3" w:rsidP="00825932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E64699" w:rsidRPr="00FC28CD" w:rsidRDefault="00D504DB" w:rsidP="00D504DB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</w:t>
            </w:r>
            <w:r w:rsidR="00B764E3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2018/10/8  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</w:t>
            </w:r>
            <w:r w:rsidR="00B764E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د:230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التقان</w:t>
            </w:r>
            <w:r w:rsidR="002F44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الاحيائية</w:t>
            </w:r>
          </w:p>
        </w:tc>
      </w:tr>
      <w:tr w:rsidR="00B764E3" w:rsidRPr="00FC28CD" w:rsidTr="008D138F">
        <w:trPr>
          <w:trHeight w:val="1095"/>
        </w:trPr>
        <w:tc>
          <w:tcPr>
            <w:tcW w:w="1052" w:type="dxa"/>
            <w:shd w:val="clear" w:color="auto" w:fill="FFFFFF"/>
          </w:tcPr>
          <w:p w:rsidR="00B764E3" w:rsidRDefault="00B764E3" w:rsidP="00825932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B764E3" w:rsidRDefault="00B764E3" w:rsidP="00B764E3">
            <w:pPr>
              <w:tabs>
                <w:tab w:val="left" w:pos="4290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جامعة القادسية/رئيس الجامعة</w:t>
            </w:r>
          </w:p>
          <w:p w:rsidR="00B764E3" w:rsidRDefault="00B764E3" w:rsidP="008D138F">
            <w:pPr>
              <w:tabs>
                <w:tab w:val="left" w:pos="4290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2013/12/3</w:t>
            </w:r>
            <w:r w:rsidR="008D138F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1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                 1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العدد/ق .</w:t>
            </w:r>
            <w:r w:rsidR="008D13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   212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</w:t>
            </w:r>
            <w:r w:rsidR="008D138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 </w:t>
            </w:r>
          </w:p>
        </w:tc>
      </w:tr>
      <w:tr w:rsidR="008D138F" w:rsidRPr="00FC28CD" w:rsidTr="008D138F">
        <w:trPr>
          <w:trHeight w:val="701"/>
        </w:trPr>
        <w:tc>
          <w:tcPr>
            <w:tcW w:w="1052" w:type="dxa"/>
            <w:shd w:val="clear" w:color="auto" w:fill="FFFFFF"/>
          </w:tcPr>
          <w:p w:rsidR="008D138F" w:rsidRDefault="008D138F" w:rsidP="00825932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:rsidR="008D138F" w:rsidRDefault="008D138F" w:rsidP="00D504DB">
            <w:pPr>
              <w:tabs>
                <w:tab w:val="left" w:pos="4290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</w:t>
            </w:r>
            <w:r w:rsidR="00D504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القادسية/كلية </w:t>
            </w:r>
            <w:proofErr w:type="spellStart"/>
            <w:r w:rsidR="00D504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 w:rsidR="00D504D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 </w:t>
            </w:r>
            <w:r w:rsidR="00D504D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د:7444 في تاريخ 2017/10/15</w:t>
            </w:r>
          </w:p>
        </w:tc>
      </w:tr>
      <w:tr w:rsidR="008D138F" w:rsidRPr="00FC28CD" w:rsidTr="008D138F">
        <w:trPr>
          <w:trHeight w:val="720"/>
        </w:trPr>
        <w:tc>
          <w:tcPr>
            <w:tcW w:w="1052" w:type="dxa"/>
            <w:shd w:val="clear" w:color="auto" w:fill="FFFFFF"/>
          </w:tcPr>
          <w:p w:rsidR="008D138F" w:rsidRDefault="008D138F" w:rsidP="00825932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5197" w:type="dxa"/>
            <w:shd w:val="clear" w:color="auto" w:fill="FFFFFF"/>
          </w:tcPr>
          <w:p w:rsidR="008D138F" w:rsidRDefault="008D138F" w:rsidP="00B764E3">
            <w:pPr>
              <w:tabs>
                <w:tab w:val="left" w:pos="4290"/>
              </w:tabs>
              <w:jc w:val="right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القادسية /كلية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الاداب</w:t>
            </w:r>
            <w:proofErr w:type="spellEnd"/>
            <w:r w:rsidR="00D504DB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</w:p>
        </w:tc>
      </w:tr>
    </w:tbl>
    <w:p w:rsidR="0002278A" w:rsidRPr="00345C2E" w:rsidRDefault="0002278A" w:rsidP="0002278A">
      <w:pPr>
        <w:pStyle w:val="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16DF8" w:rsidRPr="00FC28CD" w:rsidRDefault="00E64699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5197" w:type="dxa"/>
            <w:shd w:val="clear" w:color="auto" w:fill="FFFFFF"/>
          </w:tcPr>
          <w:p w:rsidR="00016DF8" w:rsidRPr="00FC28CD" w:rsidRDefault="002F448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حلقة نقاشية/اللقاحات د:387 في تاريخ 2018/2/14    </w:t>
            </w:r>
          </w:p>
        </w:tc>
      </w:tr>
      <w:tr w:rsidR="00E64699" w:rsidRPr="00FC28CD" w:rsidTr="00C06B51">
        <w:tc>
          <w:tcPr>
            <w:tcW w:w="1052" w:type="dxa"/>
            <w:shd w:val="clear" w:color="auto" w:fill="FFFFFF"/>
          </w:tcPr>
          <w:p w:rsidR="00E64699" w:rsidRPr="00FC28CD" w:rsidRDefault="00E64699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5197" w:type="dxa"/>
            <w:shd w:val="clear" w:color="auto" w:fill="FFFFFF"/>
          </w:tcPr>
          <w:p w:rsidR="00E64699" w:rsidRPr="00FC28CD" w:rsidRDefault="002F4488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ورشة عمل حول الاختبار التحصيلي حول الأسئلة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الامتحانية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د:13 في تاريخ 2018/1/2                               </w:t>
            </w:r>
          </w:p>
        </w:tc>
      </w:tr>
      <w:tr w:rsidR="00E64699" w:rsidRPr="00FC28CD" w:rsidTr="002F4488">
        <w:trPr>
          <w:trHeight w:val="570"/>
        </w:trPr>
        <w:tc>
          <w:tcPr>
            <w:tcW w:w="1052" w:type="dxa"/>
            <w:shd w:val="clear" w:color="auto" w:fill="FFFFFF"/>
          </w:tcPr>
          <w:p w:rsidR="00E64699" w:rsidRPr="00FC28CD" w:rsidRDefault="00E64699" w:rsidP="00016DF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5197" w:type="dxa"/>
            <w:shd w:val="clear" w:color="auto" w:fill="FFFFFF"/>
          </w:tcPr>
          <w:p w:rsidR="00E64699" w:rsidRPr="00FC28CD" w:rsidRDefault="002F4488" w:rsidP="002F4488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شهادة مشاركة في بحث كلية العلوم/جامعة القادسية 2017 </w:t>
            </w:r>
          </w:p>
        </w:tc>
      </w:tr>
      <w:tr w:rsidR="002F4488" w:rsidRPr="00FC28CD" w:rsidTr="002F4488">
        <w:trPr>
          <w:trHeight w:val="542"/>
        </w:trPr>
        <w:tc>
          <w:tcPr>
            <w:tcW w:w="1052" w:type="dxa"/>
            <w:shd w:val="clear" w:color="auto" w:fill="FFFFFF"/>
          </w:tcPr>
          <w:p w:rsidR="002F4488" w:rsidRDefault="002F4488" w:rsidP="00016DF8">
            <w:pP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</w:tc>
        <w:tc>
          <w:tcPr>
            <w:tcW w:w="5197" w:type="dxa"/>
            <w:shd w:val="clear" w:color="auto" w:fill="FFFFFF"/>
          </w:tcPr>
          <w:p w:rsidR="002F4488" w:rsidRDefault="002F4488" w:rsidP="002F4488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شهادة مشاركة حول إدارة المخاطر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البايلوجية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/جامعة القادسية /كلية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التقانات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الاحيائية 2017</w:t>
            </w:r>
          </w:p>
        </w:tc>
      </w:tr>
    </w:tbl>
    <w:p w:rsidR="0002278A" w:rsidRDefault="0002278A" w:rsidP="0002278A"/>
    <w:p w:rsidR="00016DF8" w:rsidRPr="0002278A" w:rsidRDefault="00016DF8" w:rsidP="0002278A">
      <w:pPr>
        <w:rPr>
          <w:rtl/>
        </w:rPr>
      </w:pPr>
    </w:p>
    <w:p w:rsidR="003676B2" w:rsidRPr="00345C2E" w:rsidRDefault="003676B2" w:rsidP="003676B2">
      <w:pPr>
        <w:pStyle w:val="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837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699"/>
      </w:tblGrid>
      <w:tr w:rsidR="003676B2" w:rsidRPr="00637A97" w:rsidTr="00E64699">
        <w:trPr>
          <w:trHeight w:val="320"/>
          <w:tblHeader/>
        </w:trPr>
        <w:tc>
          <w:tcPr>
            <w:tcW w:w="297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5395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E64699">
        <w:trPr>
          <w:trHeight w:val="320"/>
          <w:tblHeader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395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E64699">
        <w:trPr>
          <w:trHeight w:val="467"/>
        </w:trPr>
        <w:tc>
          <w:tcPr>
            <w:tcW w:w="297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5395" w:type="dxa"/>
            <w:shd w:val="clear" w:color="auto" w:fill="FFFFFF"/>
          </w:tcPr>
          <w:p w:rsidR="003676B2" w:rsidRPr="003904F3" w:rsidRDefault="00276F01" w:rsidP="00C06B51">
            <w:pPr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</w:pPr>
            <w:r w:rsidRPr="00276F01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>https://scholar.google.com/citations?hl=ar&amp;pli=1&amp;user=RROlinEAAAAJ</w:t>
            </w:r>
          </w:p>
        </w:tc>
      </w:tr>
      <w:tr w:rsidR="003676B2" w:rsidRPr="00FC28CD" w:rsidTr="00E64699">
        <w:trPr>
          <w:trHeight w:val="454"/>
        </w:trPr>
        <w:tc>
          <w:tcPr>
            <w:tcW w:w="297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5395" w:type="dxa"/>
            <w:shd w:val="clear" w:color="auto" w:fill="FFFFFF"/>
          </w:tcPr>
          <w:p w:rsidR="003676B2" w:rsidRPr="003904F3" w:rsidRDefault="00A346E4" w:rsidP="001274B5">
            <w:pPr>
              <w:jc w:val="center"/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</w:pPr>
            <w:r w:rsidRPr="00A346E4">
              <w:rPr>
                <w:rFonts w:ascii="Simplified Arabic" w:hAnsi="Simplified Arabic" w:cs="Simplified Arabic"/>
                <w:color w:val="FF0000"/>
                <w:sz w:val="26"/>
                <w:szCs w:val="26"/>
                <w:lang w:bidi="ar-JO"/>
              </w:rPr>
              <w:t>https://www.researchgate.net/profile/Thifaf_Jassim</w:t>
            </w:r>
          </w:p>
        </w:tc>
      </w:tr>
      <w:tr w:rsidR="003676B2" w:rsidRPr="00FC28CD" w:rsidTr="00E64699">
        <w:trPr>
          <w:trHeight w:val="933"/>
        </w:trPr>
        <w:tc>
          <w:tcPr>
            <w:tcW w:w="2977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5395" w:type="dxa"/>
            <w:shd w:val="clear" w:color="auto" w:fill="FFFFFF"/>
          </w:tcPr>
          <w:p w:rsidR="003676B2" w:rsidRPr="00FC28CD" w:rsidRDefault="001274B5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 w:rsidRPr="001274B5"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webhp?sourceid=chrome-instant&amp;ion=1&amp;espv=2&amp;ie=UTF-8#q=edu.thifaf.jassim</w:t>
            </w: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840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641"/>
        <w:gridCol w:w="3641"/>
      </w:tblGrid>
      <w:tr w:rsidR="0002278A" w:rsidRPr="00637A97" w:rsidTr="00E64699">
        <w:trPr>
          <w:trHeight w:val="573"/>
          <w:tblHeader/>
        </w:trPr>
        <w:tc>
          <w:tcPr>
            <w:tcW w:w="1120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641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641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E64699">
        <w:trPr>
          <w:trHeight w:val="411"/>
        </w:trPr>
        <w:tc>
          <w:tcPr>
            <w:tcW w:w="1120" w:type="dxa"/>
            <w:shd w:val="clear" w:color="auto" w:fill="FFFFFF"/>
          </w:tcPr>
          <w:p w:rsidR="00136CDE" w:rsidRPr="00FC28CD" w:rsidRDefault="00E64699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</w:tc>
        <w:tc>
          <w:tcPr>
            <w:tcW w:w="3641" w:type="dxa"/>
            <w:shd w:val="clear" w:color="auto" w:fill="FFFFFF"/>
          </w:tcPr>
          <w:p w:rsidR="00136CDE" w:rsidRPr="00136CDE" w:rsidRDefault="00D7696F" w:rsidP="007F1A12">
            <w:pPr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 xml:space="preserve">    المعززات الحيوية </w:t>
            </w:r>
            <w:proofErr w:type="spellStart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البروبايتك</w:t>
            </w:r>
            <w:proofErr w:type="spellEnd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  <w:t xml:space="preserve">    probiotic</w:t>
            </w:r>
          </w:p>
        </w:tc>
        <w:tc>
          <w:tcPr>
            <w:tcW w:w="3641" w:type="dxa"/>
            <w:shd w:val="clear" w:color="auto" w:fill="FFFFFF"/>
          </w:tcPr>
          <w:p w:rsidR="0002278A" w:rsidRPr="00FC28CD" w:rsidRDefault="00D7696F" w:rsidP="00D7696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التقانات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الاحيائية / جامعة القادسية</w:t>
            </w:r>
          </w:p>
        </w:tc>
      </w:tr>
      <w:tr w:rsidR="00D7696F" w:rsidRPr="00FC28CD" w:rsidTr="00D7696F">
        <w:trPr>
          <w:trHeight w:val="540"/>
        </w:trPr>
        <w:tc>
          <w:tcPr>
            <w:tcW w:w="1120" w:type="dxa"/>
            <w:shd w:val="clear" w:color="auto" w:fill="FFFFFF"/>
          </w:tcPr>
          <w:p w:rsidR="00D7696F" w:rsidRPr="00FC28CD" w:rsidRDefault="00D7696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</w:tc>
        <w:tc>
          <w:tcPr>
            <w:tcW w:w="3641" w:type="dxa"/>
            <w:shd w:val="clear" w:color="auto" w:fill="FFFFFF"/>
          </w:tcPr>
          <w:p w:rsidR="00D7696F" w:rsidRDefault="00D7696F" w:rsidP="007F1A12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 xml:space="preserve"> المضادات الحياتية ومساوئ استخدامها </w:t>
            </w:r>
          </w:p>
          <w:p w:rsidR="00DB58C4" w:rsidRPr="00136CDE" w:rsidRDefault="00DB58C4" w:rsidP="00136CDE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>محاضر *</w:t>
            </w:r>
          </w:p>
        </w:tc>
        <w:tc>
          <w:tcPr>
            <w:tcW w:w="3641" w:type="dxa"/>
            <w:shd w:val="clear" w:color="auto" w:fill="FFFFFF"/>
          </w:tcPr>
          <w:p w:rsidR="00D7696F" w:rsidRPr="00FC28CD" w:rsidRDefault="00D7696F" w:rsidP="00D769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769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كلية </w:t>
            </w:r>
            <w:proofErr w:type="spellStart"/>
            <w:r w:rsidRPr="00D769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التقانات</w:t>
            </w:r>
            <w:proofErr w:type="spellEnd"/>
            <w:r w:rsidRPr="00D769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الاحيائية / جامعة القادسية</w:t>
            </w:r>
          </w:p>
        </w:tc>
      </w:tr>
      <w:tr w:rsidR="00D7696F" w:rsidRPr="00FC28CD" w:rsidTr="00D7696F">
        <w:trPr>
          <w:trHeight w:val="550"/>
        </w:trPr>
        <w:tc>
          <w:tcPr>
            <w:tcW w:w="1120" w:type="dxa"/>
            <w:shd w:val="clear" w:color="auto" w:fill="FFFFFF"/>
          </w:tcPr>
          <w:p w:rsidR="00D7696F" w:rsidRDefault="00D7696F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</w:tc>
        <w:tc>
          <w:tcPr>
            <w:tcW w:w="3641" w:type="dxa"/>
            <w:shd w:val="clear" w:color="auto" w:fill="FFFFFF"/>
          </w:tcPr>
          <w:p w:rsidR="00D7696F" w:rsidRDefault="00D7696F" w:rsidP="00136CDE">
            <w:pPr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IQ"/>
              </w:rPr>
              <w:t xml:space="preserve">مرض السكري                    </w:t>
            </w:r>
            <w:r>
              <w:rPr>
                <w:rFonts w:ascii="Simplified Arabic" w:hAnsi="Simplified Arabic" w:cs="Simplified Arabic"/>
                <w:sz w:val="22"/>
                <w:szCs w:val="22"/>
                <w:lang w:bidi="ar-IQ"/>
              </w:rPr>
              <w:t xml:space="preserve"> </w:t>
            </w:r>
          </w:p>
        </w:tc>
        <w:tc>
          <w:tcPr>
            <w:tcW w:w="3641" w:type="dxa"/>
            <w:shd w:val="clear" w:color="auto" w:fill="FFFFFF"/>
          </w:tcPr>
          <w:p w:rsidR="00D7696F" w:rsidRPr="00D7696F" w:rsidRDefault="00D7696F" w:rsidP="00D7696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D769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كلية </w:t>
            </w:r>
            <w:proofErr w:type="spellStart"/>
            <w:r w:rsidRPr="00D769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التقانات</w:t>
            </w:r>
            <w:proofErr w:type="spellEnd"/>
            <w:r w:rsidRPr="00D7696F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الاحيائية / جامعة القادسية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IQ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البحوث المنشورة </w:t>
      </w:r>
      <w:r w:rsidR="00411113"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  <w:lang w:bidi="ar-IQ"/>
        </w:rPr>
        <w:t xml:space="preserve">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2283"/>
        <w:gridCol w:w="1364"/>
        <w:gridCol w:w="1135"/>
        <w:gridCol w:w="689"/>
        <w:gridCol w:w="696"/>
        <w:gridCol w:w="3816"/>
      </w:tblGrid>
      <w:tr w:rsidR="00515A84" w:rsidRPr="003676B2" w:rsidTr="00515A84">
        <w:trPr>
          <w:trHeight w:val="608"/>
          <w:tblHeader/>
        </w:trPr>
        <w:tc>
          <w:tcPr>
            <w:tcW w:w="42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233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433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1141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754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784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3216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515A84" w:rsidRPr="003676B2" w:rsidTr="00515A84">
        <w:trPr>
          <w:trHeight w:val="1252"/>
          <w:tblHeader/>
        </w:trPr>
        <w:tc>
          <w:tcPr>
            <w:tcW w:w="421" w:type="dxa"/>
            <w:shd w:val="clear" w:color="auto" w:fill="FFFFFF"/>
          </w:tcPr>
          <w:p w:rsidR="003676B2" w:rsidRPr="003676B2" w:rsidRDefault="0041111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2330" w:type="dxa"/>
            <w:shd w:val="clear" w:color="auto" w:fill="FFFFFF"/>
          </w:tcPr>
          <w:p w:rsidR="003676B2" w:rsidRPr="003676B2" w:rsidRDefault="0041111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 xml:space="preserve">Ampicillin inhibition effect on HCT116 cell line </w:t>
            </w:r>
          </w:p>
        </w:tc>
        <w:tc>
          <w:tcPr>
            <w:tcW w:w="1433" w:type="dxa"/>
            <w:shd w:val="clear" w:color="auto" w:fill="FFFFFF"/>
          </w:tcPr>
          <w:p w:rsidR="003676B2" w:rsidRPr="003676B2" w:rsidRDefault="00411113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مجلة القادسية/العلوم الصرفة </w:t>
            </w:r>
          </w:p>
        </w:tc>
        <w:tc>
          <w:tcPr>
            <w:tcW w:w="1141" w:type="dxa"/>
            <w:shd w:val="clear" w:color="auto" w:fill="FFFFFF"/>
          </w:tcPr>
          <w:p w:rsidR="003676B2" w:rsidRDefault="00411113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b/>
                <w:bCs/>
                <w:color w:val="4A442A"/>
              </w:rPr>
              <w:t>907</w:t>
            </w: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ع</w:t>
            </w:r>
            <w:r>
              <w:rPr>
                <w:b/>
                <w:bCs/>
                <w:color w:val="4A442A"/>
                <w:lang w:bidi="ar-IQ"/>
              </w:rPr>
              <w:t>/40</w:t>
            </w:r>
          </w:p>
          <w:p w:rsidR="00411113" w:rsidRPr="003676B2" w:rsidRDefault="00411113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</w:p>
        </w:tc>
        <w:tc>
          <w:tcPr>
            <w:tcW w:w="754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784" w:type="dxa"/>
            <w:shd w:val="clear" w:color="auto" w:fill="FFFFFF"/>
          </w:tcPr>
          <w:p w:rsidR="003676B2" w:rsidRPr="003676B2" w:rsidRDefault="00411113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2017</w:t>
            </w:r>
          </w:p>
        </w:tc>
        <w:tc>
          <w:tcPr>
            <w:tcW w:w="3216" w:type="dxa"/>
            <w:shd w:val="clear" w:color="auto" w:fill="FFFFFF"/>
          </w:tcPr>
          <w:p w:rsidR="00411113" w:rsidRDefault="00B87857" w:rsidP="00971FBD">
            <w:pPr>
              <w:jc w:val="center"/>
              <w:rPr>
                <w:b/>
                <w:bCs/>
                <w:color w:val="4A442A"/>
              </w:rPr>
            </w:pPr>
            <w:hyperlink w:history="1">
              <w:r w:rsidR="00411113" w:rsidRPr="00275038">
                <w:rPr>
                  <w:rStyle w:val="Hyperlink"/>
                  <w:b/>
                  <w:bCs/>
                </w:rPr>
                <w:t>https://www.researchgate. net/publication/315619261 _Ampicillin_inhibition_effect</w:t>
              </w:r>
            </w:hyperlink>
          </w:p>
          <w:p w:rsidR="003676B2" w:rsidRPr="00411113" w:rsidRDefault="00411113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411113">
              <w:rPr>
                <w:b/>
                <w:bCs/>
                <w:color w:val="4A442A"/>
              </w:rPr>
              <w:t>_on_HCT116_cell_line</w:t>
            </w:r>
          </w:p>
        </w:tc>
      </w:tr>
      <w:tr w:rsidR="00515A84" w:rsidRPr="003676B2" w:rsidTr="00515A84">
        <w:trPr>
          <w:trHeight w:val="1395"/>
          <w:tblHeader/>
        </w:trPr>
        <w:tc>
          <w:tcPr>
            <w:tcW w:w="421" w:type="dxa"/>
            <w:shd w:val="clear" w:color="auto" w:fill="FFFFFF"/>
          </w:tcPr>
          <w:p w:rsidR="00411113" w:rsidRDefault="00411113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2330" w:type="dxa"/>
            <w:shd w:val="clear" w:color="auto" w:fill="FFFFFF"/>
          </w:tcPr>
          <w:p w:rsidR="00411113" w:rsidRDefault="00411113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دراسة ميكرو بيولوجية </w:t>
            </w:r>
            <w:proofErr w:type="spellStart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لاقراص</w:t>
            </w:r>
            <w:proofErr w:type="spellEnd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 اللحم(</w:t>
            </w:r>
            <w:proofErr w:type="spellStart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الهمبركر</w:t>
            </w:r>
            <w:proofErr w:type="spellEnd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) في النادي الطلابي لكلية التربية</w:t>
            </w:r>
          </w:p>
        </w:tc>
        <w:tc>
          <w:tcPr>
            <w:tcW w:w="1433" w:type="dxa"/>
            <w:shd w:val="clear" w:color="auto" w:fill="FFFFFF"/>
          </w:tcPr>
          <w:p w:rsidR="00411113" w:rsidRDefault="00411113" w:rsidP="00411113">
            <w:pPr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مجلة القادسية/العلوم الصرفة </w:t>
            </w:r>
          </w:p>
        </w:tc>
        <w:tc>
          <w:tcPr>
            <w:tcW w:w="1141" w:type="dxa"/>
            <w:shd w:val="clear" w:color="auto" w:fill="FFFFFF"/>
          </w:tcPr>
          <w:p w:rsidR="00411113" w:rsidRDefault="00411113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ن</w:t>
            </w:r>
            <w:r>
              <w:rPr>
                <w:b/>
                <w:bCs/>
                <w:color w:val="4A442A"/>
                <w:lang w:bidi="ar-IQ"/>
              </w:rPr>
              <w:t>5/</w:t>
            </w: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بيئة</w:t>
            </w:r>
            <w:r>
              <w:rPr>
                <w:b/>
                <w:bCs/>
                <w:color w:val="4A442A"/>
                <w:lang w:bidi="ar-IQ"/>
              </w:rPr>
              <w:t>/</w:t>
            </w:r>
            <w:r w:rsidR="003B4CA4">
              <w:rPr>
                <w:b/>
                <w:bCs/>
                <w:color w:val="4A442A"/>
                <w:lang w:bidi="ar-IQ"/>
              </w:rPr>
              <w:t>21</w:t>
            </w:r>
          </w:p>
        </w:tc>
        <w:tc>
          <w:tcPr>
            <w:tcW w:w="754" w:type="dxa"/>
            <w:shd w:val="clear" w:color="auto" w:fill="FFFFFF"/>
          </w:tcPr>
          <w:p w:rsidR="00411113" w:rsidRPr="003676B2" w:rsidRDefault="00411113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784" w:type="dxa"/>
            <w:shd w:val="clear" w:color="auto" w:fill="FFFFFF"/>
          </w:tcPr>
          <w:p w:rsidR="00411113" w:rsidRDefault="003B4CA4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2009</w:t>
            </w:r>
          </w:p>
        </w:tc>
        <w:tc>
          <w:tcPr>
            <w:tcW w:w="3216" w:type="dxa"/>
            <w:shd w:val="clear" w:color="auto" w:fill="FFFFFF"/>
          </w:tcPr>
          <w:p w:rsidR="003B4CA4" w:rsidRDefault="00B87857" w:rsidP="00971FBD">
            <w:pPr>
              <w:jc w:val="center"/>
              <w:rPr>
                <w:b/>
                <w:bCs/>
                <w:color w:val="4A442A"/>
              </w:rPr>
            </w:pPr>
            <w:hyperlink w:history="1">
              <w:r w:rsidR="003B4CA4" w:rsidRPr="00275038">
                <w:rPr>
                  <w:rStyle w:val="Hyperlink"/>
                  <w:b/>
                  <w:bCs/>
                </w:rPr>
                <w:t>https://www.researchgate .net/publication/315619161</w:t>
              </w:r>
            </w:hyperlink>
          </w:p>
          <w:p w:rsidR="00411113" w:rsidRDefault="003B4CA4" w:rsidP="00971FBD">
            <w:pPr>
              <w:jc w:val="center"/>
              <w:rPr>
                <w:b/>
                <w:bCs/>
                <w:color w:val="4A442A"/>
              </w:rPr>
            </w:pPr>
            <w:r w:rsidRPr="003B4CA4">
              <w:rPr>
                <w:b/>
                <w:bCs/>
                <w:color w:val="4A442A"/>
              </w:rPr>
              <w:t>_</w:t>
            </w:r>
            <w:proofErr w:type="spellStart"/>
            <w:r w:rsidRPr="003B4CA4">
              <w:rPr>
                <w:b/>
                <w:bCs/>
                <w:color w:val="4A442A"/>
              </w:rPr>
              <w:t>drast_maykrwbaylwjyt</w:t>
            </w:r>
            <w:proofErr w:type="spellEnd"/>
            <w:r>
              <w:rPr>
                <w:b/>
                <w:bCs/>
                <w:color w:val="4A442A"/>
              </w:rPr>
              <w:t xml:space="preserve"> </w:t>
            </w:r>
            <w:r w:rsidRPr="003B4CA4">
              <w:rPr>
                <w:b/>
                <w:bCs/>
                <w:color w:val="4A442A"/>
              </w:rPr>
              <w:t>_</w:t>
            </w:r>
            <w:proofErr w:type="spellStart"/>
            <w:r w:rsidRPr="003B4CA4">
              <w:rPr>
                <w:b/>
                <w:bCs/>
                <w:color w:val="4A442A"/>
              </w:rPr>
              <w:t>laqras_allhm_alhmbrkr</w:t>
            </w:r>
            <w:proofErr w:type="spellEnd"/>
          </w:p>
        </w:tc>
      </w:tr>
      <w:tr w:rsidR="00515A84" w:rsidRPr="003676B2" w:rsidTr="00515A84">
        <w:trPr>
          <w:trHeight w:val="2130"/>
          <w:tblHeader/>
        </w:trPr>
        <w:tc>
          <w:tcPr>
            <w:tcW w:w="421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3</w:t>
            </w:r>
          </w:p>
        </w:tc>
        <w:tc>
          <w:tcPr>
            <w:tcW w:w="2330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عزل وتشخيص بكتريا المكورات العنقودية الذهبية</w:t>
            </w:r>
            <w:r>
              <w:rPr>
                <w:b/>
                <w:bCs/>
                <w:color w:val="4A442A"/>
                <w:lang w:bidi="ar-IQ"/>
              </w:rPr>
              <w:t xml:space="preserve">staphylococcus aureus </w:t>
            </w: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المعزولة من المرضى المصابين بالتهابات المجاري البولية في مدينة الديوانية</w:t>
            </w:r>
          </w:p>
        </w:tc>
        <w:tc>
          <w:tcPr>
            <w:tcW w:w="1433" w:type="dxa"/>
            <w:shd w:val="clear" w:color="auto" w:fill="FFFFFF"/>
          </w:tcPr>
          <w:p w:rsidR="00515A84" w:rsidRDefault="00515A84" w:rsidP="00411113">
            <w:pPr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مجلة القادسية لعلوم الطب </w:t>
            </w:r>
            <w:proofErr w:type="spellStart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البيطربي</w:t>
            </w:r>
            <w:proofErr w:type="spellEnd"/>
            <w:r>
              <w:rPr>
                <w:rFonts w:hint="cs"/>
                <w:b/>
                <w:bCs/>
                <w:color w:val="4A442A"/>
                <w:rtl/>
                <w:lang w:bidi="ar-IQ"/>
              </w:rPr>
              <w:t xml:space="preserve"> </w:t>
            </w:r>
          </w:p>
        </w:tc>
        <w:tc>
          <w:tcPr>
            <w:tcW w:w="1141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b/>
                <w:bCs/>
                <w:color w:val="4A442A"/>
                <w:lang w:bidi="ar-IQ"/>
              </w:rPr>
              <w:t>179</w:t>
            </w:r>
          </w:p>
        </w:tc>
        <w:tc>
          <w:tcPr>
            <w:tcW w:w="754" w:type="dxa"/>
            <w:shd w:val="clear" w:color="auto" w:fill="FFFFFF"/>
          </w:tcPr>
          <w:p w:rsidR="00515A84" w:rsidRPr="003676B2" w:rsidRDefault="00515A84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784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2007</w:t>
            </w:r>
          </w:p>
        </w:tc>
        <w:tc>
          <w:tcPr>
            <w:tcW w:w="3216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</w:rPr>
            </w:pPr>
          </w:p>
        </w:tc>
      </w:tr>
      <w:tr w:rsidR="00515A84" w:rsidRPr="003676B2" w:rsidTr="00515A84">
        <w:trPr>
          <w:trHeight w:val="1414"/>
          <w:tblHeader/>
        </w:trPr>
        <w:tc>
          <w:tcPr>
            <w:tcW w:w="421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4</w:t>
            </w:r>
          </w:p>
        </w:tc>
        <w:tc>
          <w:tcPr>
            <w:tcW w:w="2330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  <w:rtl/>
                <w:lang w:bidi="ar-IQ"/>
              </w:rPr>
            </w:pPr>
            <w:r w:rsidRPr="00515A84">
              <w:rPr>
                <w:b/>
                <w:bCs/>
                <w:color w:val="4A442A"/>
                <w:rtl/>
                <w:lang w:bidi="ar-IQ"/>
              </w:rPr>
              <w:t>الجروح والعيون والآذن والجهاز التنفسي من مرضى في محافظة الديواني</w:t>
            </w: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ة</w:t>
            </w:r>
          </w:p>
        </w:tc>
        <w:tc>
          <w:tcPr>
            <w:tcW w:w="1433" w:type="dxa"/>
            <w:shd w:val="clear" w:color="auto" w:fill="FFFFFF"/>
          </w:tcPr>
          <w:p w:rsidR="00515A84" w:rsidRDefault="00515A84" w:rsidP="00411113">
            <w:pPr>
              <w:rPr>
                <w:b/>
                <w:bCs/>
                <w:color w:val="4A442A"/>
                <w:rtl/>
                <w:lang w:bidi="ar-IQ"/>
              </w:rPr>
            </w:pPr>
            <w:r>
              <w:rPr>
                <w:rFonts w:hint="cs"/>
                <w:b/>
                <w:bCs/>
                <w:color w:val="4A442A"/>
                <w:rtl/>
                <w:lang w:bidi="ar-IQ"/>
              </w:rPr>
              <w:t>مجلة علوم   ذي قار</w:t>
            </w:r>
          </w:p>
        </w:tc>
        <w:tc>
          <w:tcPr>
            <w:tcW w:w="1141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  <w:lang w:bidi="ar-IQ"/>
              </w:rPr>
            </w:pPr>
            <w:r>
              <w:rPr>
                <w:b/>
                <w:bCs/>
                <w:color w:val="4A442A"/>
                <w:lang w:bidi="ar-IQ"/>
              </w:rPr>
              <w:t>26</w:t>
            </w:r>
          </w:p>
        </w:tc>
        <w:tc>
          <w:tcPr>
            <w:tcW w:w="754" w:type="dxa"/>
            <w:shd w:val="clear" w:color="auto" w:fill="FFFFFF"/>
          </w:tcPr>
          <w:p w:rsidR="00515A84" w:rsidRPr="003676B2" w:rsidRDefault="00515A84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  <w:tc>
          <w:tcPr>
            <w:tcW w:w="784" w:type="dxa"/>
            <w:shd w:val="clear" w:color="auto" w:fill="FFFFFF"/>
          </w:tcPr>
          <w:p w:rsidR="00515A84" w:rsidRDefault="00515A84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2009</w:t>
            </w:r>
          </w:p>
        </w:tc>
        <w:tc>
          <w:tcPr>
            <w:tcW w:w="3216" w:type="dxa"/>
            <w:shd w:val="clear" w:color="auto" w:fill="FFFFFF"/>
          </w:tcPr>
          <w:p w:rsidR="00515A84" w:rsidRDefault="00B87857" w:rsidP="00971FBD">
            <w:pPr>
              <w:jc w:val="center"/>
              <w:rPr>
                <w:b/>
                <w:bCs/>
                <w:color w:val="4A442A"/>
              </w:rPr>
            </w:pPr>
            <w:hyperlink r:id="rId13" w:history="1">
              <w:r w:rsidR="00515A84" w:rsidRPr="00275038">
                <w:rPr>
                  <w:rStyle w:val="Hyperlink"/>
                  <w:b/>
                  <w:bCs/>
                </w:rPr>
                <w:t>https://www.researchgate.net/publi cation</w:t>
              </w:r>
            </w:hyperlink>
            <w:r w:rsidR="00515A84">
              <w:rPr>
                <w:b/>
                <w:bCs/>
                <w:color w:val="4A442A"/>
              </w:rPr>
              <w:t xml:space="preserve"> </w:t>
            </w:r>
            <w:r w:rsidR="00515A84" w:rsidRPr="00515A84">
              <w:rPr>
                <w:b/>
                <w:bCs/>
                <w:color w:val="4A442A"/>
              </w:rPr>
              <w:t>/315614008_zl_</w:t>
            </w:r>
            <w:r w:rsidR="00515A84">
              <w:rPr>
                <w:b/>
                <w:bCs/>
                <w:color w:val="4A442A"/>
              </w:rPr>
              <w:t xml:space="preserve"> </w:t>
            </w:r>
            <w:proofErr w:type="spellStart"/>
            <w:r w:rsidR="00515A84" w:rsidRPr="00515A84">
              <w:rPr>
                <w:b/>
                <w:bCs/>
                <w:color w:val="4A442A"/>
              </w:rPr>
              <w:t>wtshkhys_anwa</w:t>
            </w:r>
            <w:proofErr w:type="spellEnd"/>
            <w:r w:rsidR="00515A84">
              <w:rPr>
                <w:b/>
                <w:bCs/>
                <w:color w:val="4A442A"/>
              </w:rPr>
              <w:t xml:space="preserve"> </w:t>
            </w:r>
            <w:r w:rsidR="00515A84" w:rsidRPr="00515A84">
              <w:rPr>
                <w:b/>
                <w:bCs/>
                <w:color w:val="4A442A"/>
              </w:rPr>
              <w:t>_</w:t>
            </w:r>
            <w:proofErr w:type="spellStart"/>
            <w:r w:rsidR="00515A84" w:rsidRPr="00515A84">
              <w:rPr>
                <w:b/>
                <w:bCs/>
                <w:color w:val="4A442A"/>
              </w:rPr>
              <w:t>jrthwmyt</w:t>
            </w:r>
            <w:proofErr w:type="spellEnd"/>
            <w:r w:rsidR="00515A84">
              <w:rPr>
                <w:b/>
                <w:bCs/>
                <w:color w:val="4A442A"/>
              </w:rPr>
              <w:t xml:space="preserve"> </w:t>
            </w:r>
            <w:r w:rsidR="00515A84" w:rsidRPr="00515A84">
              <w:rPr>
                <w:b/>
                <w:bCs/>
                <w:color w:val="4A442A"/>
              </w:rPr>
              <w:t>_</w:t>
            </w:r>
            <w:proofErr w:type="spellStart"/>
            <w:r w:rsidR="00515A84" w:rsidRPr="00515A84">
              <w:rPr>
                <w:b/>
                <w:bCs/>
                <w:color w:val="4A442A"/>
              </w:rPr>
              <w:t>mn_albktyrya_almsbbtlasabat</w:t>
            </w:r>
            <w:proofErr w:type="spellEnd"/>
            <w:r w:rsidR="00515A84">
              <w:rPr>
                <w:b/>
                <w:bCs/>
                <w:color w:val="4A442A"/>
              </w:rPr>
              <w:t xml:space="preserve"> </w:t>
            </w:r>
            <w:r w:rsidR="00515A84" w:rsidRPr="00515A84">
              <w:rPr>
                <w:b/>
                <w:bCs/>
                <w:color w:val="4A442A"/>
              </w:rPr>
              <w:t>_</w:t>
            </w:r>
            <w:proofErr w:type="spellStart"/>
            <w:r w:rsidR="00515A84" w:rsidRPr="00515A84">
              <w:rPr>
                <w:b/>
                <w:bCs/>
                <w:color w:val="4A442A"/>
              </w:rPr>
              <w:t>aljrwh_walywn</w:t>
            </w:r>
            <w:proofErr w:type="spellEnd"/>
            <w:r w:rsidR="00515A84">
              <w:rPr>
                <w:b/>
                <w:bCs/>
                <w:color w:val="4A442A"/>
              </w:rPr>
              <w:t xml:space="preserve"> </w:t>
            </w:r>
            <w:r w:rsidR="00515A84" w:rsidRPr="00515A84">
              <w:rPr>
                <w:b/>
                <w:bCs/>
                <w:color w:val="4A442A"/>
              </w:rPr>
              <w:t>_</w:t>
            </w:r>
            <w:proofErr w:type="spellStart"/>
            <w:r w:rsidR="00515A84" w:rsidRPr="00515A84">
              <w:rPr>
                <w:b/>
                <w:bCs/>
                <w:color w:val="4A442A"/>
              </w:rPr>
              <w:t>waladhn_waljhaz_altnfsy_mn</w:t>
            </w:r>
            <w:proofErr w:type="spellEnd"/>
            <w:r w:rsidR="00515A84">
              <w:rPr>
                <w:b/>
                <w:bCs/>
                <w:color w:val="4A442A"/>
              </w:rPr>
              <w:t xml:space="preserve"> </w:t>
            </w:r>
            <w:r w:rsidR="00515A84" w:rsidRPr="00515A84">
              <w:rPr>
                <w:b/>
                <w:bCs/>
                <w:color w:val="4A442A"/>
              </w:rPr>
              <w:t>_</w:t>
            </w:r>
            <w:proofErr w:type="spellStart"/>
            <w:r w:rsidR="00515A84" w:rsidRPr="00515A84">
              <w:rPr>
                <w:b/>
                <w:bCs/>
                <w:color w:val="4A442A"/>
              </w:rPr>
              <w:t>mrdy_fy_mhafzt_aldywanyt</w:t>
            </w:r>
            <w:proofErr w:type="spellEnd"/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  <w:lang w:bidi="ar-IQ"/>
        </w:rPr>
      </w:pPr>
    </w:p>
    <w:sectPr w:rsidR="00505CAC" w:rsidRPr="00F757E8" w:rsidSect="003676B2">
      <w:footerReference w:type="default" r:id="rId14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57" w:rsidRDefault="00B87857" w:rsidP="00FC5FCA">
      <w:r>
        <w:separator/>
      </w:r>
    </w:p>
  </w:endnote>
  <w:endnote w:type="continuationSeparator" w:id="0">
    <w:p w:rsidR="00B87857" w:rsidRDefault="00B87857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E8F" w:rsidRDefault="007125C6">
    <w:pPr>
      <w:pStyle w:val="a5"/>
      <w:jc w:val="center"/>
    </w:pPr>
    <w:r>
      <w:fldChar w:fldCharType="begin"/>
    </w:r>
    <w:r w:rsidR="00655CA4">
      <w:instrText xml:space="preserve"> PAGE   \* MERGEFORMAT </w:instrText>
    </w:r>
    <w:r>
      <w:fldChar w:fldCharType="separate"/>
    </w:r>
    <w:r w:rsidR="007F1A12" w:rsidRPr="007F1A12">
      <w:rPr>
        <w:noProof/>
        <w:lang w:val="ar-SA"/>
      </w:rPr>
      <w:t>3</w:t>
    </w:r>
    <w:r>
      <w:rPr>
        <w:rFonts w:cs="Calibri"/>
        <w:noProof/>
        <w:lang w:val="ar-SA"/>
      </w:rPr>
      <w:fldChar w:fldCharType="end"/>
    </w:r>
  </w:p>
  <w:p w:rsidR="00396E8F" w:rsidRDefault="00396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57" w:rsidRDefault="00B87857" w:rsidP="00FC5FCA">
      <w:r>
        <w:separator/>
      </w:r>
    </w:p>
  </w:footnote>
  <w:footnote w:type="continuationSeparator" w:id="0">
    <w:p w:rsidR="00B87857" w:rsidRDefault="00B87857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35"/>
    <w:rsid w:val="0000232A"/>
    <w:rsid w:val="000108ED"/>
    <w:rsid w:val="00016DF8"/>
    <w:rsid w:val="0002278A"/>
    <w:rsid w:val="00026A61"/>
    <w:rsid w:val="00035933"/>
    <w:rsid w:val="00054577"/>
    <w:rsid w:val="00084771"/>
    <w:rsid w:val="000926D0"/>
    <w:rsid w:val="0009712C"/>
    <w:rsid w:val="000A27BF"/>
    <w:rsid w:val="000A741B"/>
    <w:rsid w:val="000A79E0"/>
    <w:rsid w:val="000B5099"/>
    <w:rsid w:val="000B688E"/>
    <w:rsid w:val="000C5F2F"/>
    <w:rsid w:val="00115B17"/>
    <w:rsid w:val="001274B5"/>
    <w:rsid w:val="00136CDE"/>
    <w:rsid w:val="00147C0E"/>
    <w:rsid w:val="00166206"/>
    <w:rsid w:val="00182978"/>
    <w:rsid w:val="001B6F83"/>
    <w:rsid w:val="001D38C4"/>
    <w:rsid w:val="002360B5"/>
    <w:rsid w:val="00261A7E"/>
    <w:rsid w:val="00276F01"/>
    <w:rsid w:val="00284B6D"/>
    <w:rsid w:val="002A3C52"/>
    <w:rsid w:val="002F07BB"/>
    <w:rsid w:val="002F4488"/>
    <w:rsid w:val="002F5492"/>
    <w:rsid w:val="00337649"/>
    <w:rsid w:val="0034540C"/>
    <w:rsid w:val="003456FB"/>
    <w:rsid w:val="00345829"/>
    <w:rsid w:val="003502D5"/>
    <w:rsid w:val="00351B07"/>
    <w:rsid w:val="0035368B"/>
    <w:rsid w:val="00365107"/>
    <w:rsid w:val="003676B2"/>
    <w:rsid w:val="00384399"/>
    <w:rsid w:val="003904F3"/>
    <w:rsid w:val="00393CA6"/>
    <w:rsid w:val="00396E8F"/>
    <w:rsid w:val="003B21D3"/>
    <w:rsid w:val="003B35F0"/>
    <w:rsid w:val="003B4CA4"/>
    <w:rsid w:val="003B5170"/>
    <w:rsid w:val="003B78A7"/>
    <w:rsid w:val="003B7A8C"/>
    <w:rsid w:val="003C6BA3"/>
    <w:rsid w:val="003D30ED"/>
    <w:rsid w:val="003F278A"/>
    <w:rsid w:val="0040036C"/>
    <w:rsid w:val="00411113"/>
    <w:rsid w:val="004128D4"/>
    <w:rsid w:val="00425574"/>
    <w:rsid w:val="004356DF"/>
    <w:rsid w:val="00464D5C"/>
    <w:rsid w:val="00473790"/>
    <w:rsid w:val="004814C5"/>
    <w:rsid w:val="00497C37"/>
    <w:rsid w:val="004A1917"/>
    <w:rsid w:val="004A1FA0"/>
    <w:rsid w:val="004D15A5"/>
    <w:rsid w:val="004D15D1"/>
    <w:rsid w:val="00505CAC"/>
    <w:rsid w:val="00515A84"/>
    <w:rsid w:val="005220D2"/>
    <w:rsid w:val="005913A5"/>
    <w:rsid w:val="005960C4"/>
    <w:rsid w:val="00596C20"/>
    <w:rsid w:val="005A25DE"/>
    <w:rsid w:val="005A37D9"/>
    <w:rsid w:val="005B7049"/>
    <w:rsid w:val="005C461E"/>
    <w:rsid w:val="005D0304"/>
    <w:rsid w:val="005F260E"/>
    <w:rsid w:val="0061648F"/>
    <w:rsid w:val="006211B1"/>
    <w:rsid w:val="006378C2"/>
    <w:rsid w:val="00637A97"/>
    <w:rsid w:val="00652656"/>
    <w:rsid w:val="00655CA4"/>
    <w:rsid w:val="0066641E"/>
    <w:rsid w:val="00672A12"/>
    <w:rsid w:val="007125C6"/>
    <w:rsid w:val="0071356C"/>
    <w:rsid w:val="00725C1A"/>
    <w:rsid w:val="00743640"/>
    <w:rsid w:val="00792C49"/>
    <w:rsid w:val="00793B29"/>
    <w:rsid w:val="007957A3"/>
    <w:rsid w:val="007A2003"/>
    <w:rsid w:val="007F1A12"/>
    <w:rsid w:val="00807D16"/>
    <w:rsid w:val="0081302A"/>
    <w:rsid w:val="00823B76"/>
    <w:rsid w:val="00823BD4"/>
    <w:rsid w:val="00825932"/>
    <w:rsid w:val="00830B22"/>
    <w:rsid w:val="00843B35"/>
    <w:rsid w:val="00874E8B"/>
    <w:rsid w:val="00894418"/>
    <w:rsid w:val="008A0771"/>
    <w:rsid w:val="008C5E5E"/>
    <w:rsid w:val="008D138F"/>
    <w:rsid w:val="008D18E8"/>
    <w:rsid w:val="008F3F5C"/>
    <w:rsid w:val="00916995"/>
    <w:rsid w:val="00971FBD"/>
    <w:rsid w:val="00983042"/>
    <w:rsid w:val="009A6E01"/>
    <w:rsid w:val="009D4D35"/>
    <w:rsid w:val="00A17C95"/>
    <w:rsid w:val="00A221B2"/>
    <w:rsid w:val="00A34678"/>
    <w:rsid w:val="00A346E4"/>
    <w:rsid w:val="00A43742"/>
    <w:rsid w:val="00A61F7E"/>
    <w:rsid w:val="00A81369"/>
    <w:rsid w:val="00AD4233"/>
    <w:rsid w:val="00B30524"/>
    <w:rsid w:val="00B30670"/>
    <w:rsid w:val="00B41603"/>
    <w:rsid w:val="00B764E3"/>
    <w:rsid w:val="00B85F41"/>
    <w:rsid w:val="00B87857"/>
    <w:rsid w:val="00BB2AF0"/>
    <w:rsid w:val="00BB37D8"/>
    <w:rsid w:val="00BB5BD6"/>
    <w:rsid w:val="00BC0FEB"/>
    <w:rsid w:val="00BD60B2"/>
    <w:rsid w:val="00BD6910"/>
    <w:rsid w:val="00BE5A99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E3D72"/>
    <w:rsid w:val="00CF7199"/>
    <w:rsid w:val="00D00089"/>
    <w:rsid w:val="00D039AC"/>
    <w:rsid w:val="00D10820"/>
    <w:rsid w:val="00D21249"/>
    <w:rsid w:val="00D234C8"/>
    <w:rsid w:val="00D504DB"/>
    <w:rsid w:val="00D7696F"/>
    <w:rsid w:val="00DA51AD"/>
    <w:rsid w:val="00DB510A"/>
    <w:rsid w:val="00DB58C4"/>
    <w:rsid w:val="00DE50BC"/>
    <w:rsid w:val="00E02C8E"/>
    <w:rsid w:val="00E20CC1"/>
    <w:rsid w:val="00E275E5"/>
    <w:rsid w:val="00E56D4D"/>
    <w:rsid w:val="00E60BF2"/>
    <w:rsid w:val="00E64699"/>
    <w:rsid w:val="00E7064C"/>
    <w:rsid w:val="00E75CBF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750068"/>
  <w15:docId w15:val="{FA71AB98-D33A-49F5-9382-355056D7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35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5">
    <w:name w:val="heading 5"/>
    <w:basedOn w:val="a"/>
    <w:next w:val="a"/>
    <w:link w:val="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a6">
    <w:name w:val="Balloon Text"/>
    <w:basedOn w:val="a"/>
    <w:link w:val="Char1"/>
    <w:rsid w:val="0035368B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link w:val="a6"/>
    <w:rsid w:val="0035368B"/>
    <w:rPr>
      <w:rFonts w:ascii="Tahoma" w:hAnsi="Tahoma" w:cs="Tahoma"/>
      <w:sz w:val="18"/>
      <w:szCs w:val="18"/>
    </w:rPr>
  </w:style>
  <w:style w:type="character" w:customStyle="1" w:styleId="3Char">
    <w:name w:val="عنوان 3 Char"/>
    <w:link w:val="3"/>
    <w:rsid w:val="00637A97"/>
    <w:rPr>
      <w:rFonts w:cs="Traditional Arabic"/>
      <w:b/>
      <w:bCs/>
      <w:noProof/>
    </w:rPr>
  </w:style>
  <w:style w:type="character" w:customStyle="1" w:styleId="5Char">
    <w:name w:val="عنوان 5 Char"/>
    <w:link w:val="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character" w:styleId="a7">
    <w:name w:val="FollowedHyperlink"/>
    <w:basedOn w:val="a0"/>
    <w:semiHidden/>
    <w:unhideWhenUsed/>
    <w:rsid w:val="00411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publi%20ca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034C1D-53BE-48BA-ABAE-91CCF44E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zoro</cp:lastModifiedBy>
  <cp:revision>21</cp:revision>
  <cp:lastPrinted>2018-01-08T15:00:00Z</cp:lastPrinted>
  <dcterms:created xsi:type="dcterms:W3CDTF">2018-12-09T08:49:00Z</dcterms:created>
  <dcterms:modified xsi:type="dcterms:W3CDTF">2018-12-09T14:13:00Z</dcterms:modified>
</cp:coreProperties>
</file>