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365107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063" w:rsidRPr="005C3063">
        <w:rPr>
          <w:rFonts w:ascii="Traditional Arabic" w:hAnsi="Traditional Arabic" w:cs="Traditional Arabic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4007063" y="284309"/>
            <wp:positionH relativeFrom="margin">
              <wp:align>left</wp:align>
            </wp:positionH>
            <wp:positionV relativeFrom="margin">
              <wp:align>top</wp:align>
            </wp:positionV>
            <wp:extent cx="1178390" cy="1306286"/>
            <wp:effectExtent l="19050" t="0" r="271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ED\Desktop\صور\2013_10_05\IM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90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415E1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b/>
          <w:bCs/>
          <w:color w:val="FF0000"/>
          <w:sz w:val="44"/>
          <w:szCs w:val="44"/>
        </w:rPr>
        <w:t xml:space="preserve">                </w:t>
      </w:r>
      <w:r w:rsidR="004D15A5"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 w:rsidR="004D15A5"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970"/>
        <w:gridCol w:w="1530"/>
        <w:gridCol w:w="3617"/>
      </w:tblGrid>
      <w:tr w:rsidR="002F5492" w:rsidRPr="00EF484C" w:rsidTr="004415E1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1C4EDD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محمد عبد الوهاب عاتي العسكري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3617" w:type="dxa"/>
            <w:shd w:val="clear" w:color="auto" w:fill="FFFFFF"/>
            <w:vAlign w:val="center"/>
          </w:tcPr>
          <w:p w:rsidR="002F5492" w:rsidRPr="0002278A" w:rsidRDefault="001C4EDD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القادسية </w:t>
            </w:r>
            <w:r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العروبة 3</w:t>
            </w:r>
          </w:p>
        </w:tc>
      </w:tr>
      <w:tr w:rsidR="005C461E" w:rsidRPr="00EF484C" w:rsidTr="004415E1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C461E" w:rsidRPr="0002278A" w:rsidRDefault="002337C8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19-3-1976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3617" w:type="dxa"/>
            <w:shd w:val="clear" w:color="auto" w:fill="FFFFFF"/>
            <w:vAlign w:val="center"/>
          </w:tcPr>
          <w:p w:rsidR="005C461E" w:rsidRPr="0002278A" w:rsidRDefault="001C4EDD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07803490129</w:t>
            </w:r>
          </w:p>
        </w:tc>
      </w:tr>
      <w:tr w:rsidR="00BD6910" w:rsidRPr="00EF484C" w:rsidTr="004415E1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BD6910" w:rsidRPr="0002278A" w:rsidRDefault="001C4EDD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عراقية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3617" w:type="dxa"/>
            <w:shd w:val="clear" w:color="auto" w:fill="FFFFFF"/>
            <w:vAlign w:val="center"/>
          </w:tcPr>
          <w:p w:rsidR="00BD6910" w:rsidRPr="001C4EDD" w:rsidRDefault="001C4EDD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val="sv-SE" w:bidi="ar-JO"/>
              </w:rPr>
              <w:t>Mohammed.ati</w:t>
            </w:r>
            <w:r>
              <w:rPr>
                <w:rFonts w:ascii="Simplified Arabic" w:hAnsi="Simplified Arabic" w:cs="Simplified Arabic"/>
                <w:color w:val="17365D"/>
                <w:lang w:bidi="ar-JO"/>
              </w:rPr>
              <w:t>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9E21B5" w:rsidP="009E21B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9E21B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تقانة احيائية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9E21B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النهرين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9E21B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2007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9E21B5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9E21B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تقانة احيائية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9E21B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بغداد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9E21B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2002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9E21B5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البكالوريوس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9E21B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9E21B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9E21B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1999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9E21B5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2003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9E21B5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2003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9E21B5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2003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3158"/>
        <w:gridCol w:w="1080"/>
        <w:gridCol w:w="1237"/>
      </w:tblGrid>
      <w:tr w:rsidR="005C461E" w:rsidTr="007108CD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158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317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7108CD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7108CD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3158" w:type="dxa"/>
            <w:shd w:val="clear" w:color="auto" w:fill="FFFFFF"/>
          </w:tcPr>
          <w:p w:rsidR="005C461E" w:rsidRPr="00FC28CD" w:rsidRDefault="007108C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مدير مركز الخيول العربية</w:t>
            </w:r>
          </w:p>
        </w:tc>
        <w:tc>
          <w:tcPr>
            <w:tcW w:w="1080" w:type="dxa"/>
            <w:shd w:val="clear" w:color="auto" w:fill="FFFFFF"/>
          </w:tcPr>
          <w:p w:rsidR="005C461E" w:rsidRPr="00FC28CD" w:rsidRDefault="007108C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2014</w:t>
            </w:r>
          </w:p>
        </w:tc>
        <w:tc>
          <w:tcPr>
            <w:tcW w:w="1237" w:type="dxa"/>
            <w:shd w:val="clear" w:color="auto" w:fill="FFFFFF"/>
          </w:tcPr>
          <w:p w:rsidR="005C461E" w:rsidRPr="00FC28CD" w:rsidRDefault="007108C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2014</w:t>
            </w:r>
          </w:p>
        </w:tc>
      </w:tr>
      <w:tr w:rsidR="005C461E" w:rsidTr="007108CD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3158" w:type="dxa"/>
            <w:shd w:val="clear" w:color="auto" w:fill="FFFFFF"/>
          </w:tcPr>
          <w:p w:rsidR="005C461E" w:rsidRPr="00FC28CD" w:rsidRDefault="007108C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رئيس قسم التقانات الاحيائية الطبية</w:t>
            </w:r>
          </w:p>
        </w:tc>
        <w:tc>
          <w:tcPr>
            <w:tcW w:w="1080" w:type="dxa"/>
            <w:shd w:val="clear" w:color="auto" w:fill="FFFFFF"/>
          </w:tcPr>
          <w:p w:rsidR="005C461E" w:rsidRPr="00FC28CD" w:rsidRDefault="007108C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2014</w:t>
            </w:r>
          </w:p>
        </w:tc>
        <w:tc>
          <w:tcPr>
            <w:tcW w:w="1237" w:type="dxa"/>
            <w:shd w:val="clear" w:color="auto" w:fill="FFFFFF"/>
          </w:tcPr>
          <w:p w:rsidR="005C461E" w:rsidRPr="00FC28CD" w:rsidRDefault="009C5FE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2017</w:t>
            </w:r>
          </w:p>
        </w:tc>
      </w:tr>
      <w:tr w:rsidR="007108CD" w:rsidTr="007108CD">
        <w:tc>
          <w:tcPr>
            <w:tcW w:w="774" w:type="dxa"/>
            <w:shd w:val="clear" w:color="auto" w:fill="FFFFFF"/>
          </w:tcPr>
          <w:p w:rsidR="007108CD" w:rsidRDefault="009C5FE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3158" w:type="dxa"/>
            <w:shd w:val="clear" w:color="auto" w:fill="FFFFFF"/>
          </w:tcPr>
          <w:p w:rsidR="007108CD" w:rsidRPr="00FC28CD" w:rsidRDefault="009C5FE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معاون العميد العلمي </w:t>
            </w:r>
          </w:p>
        </w:tc>
        <w:tc>
          <w:tcPr>
            <w:tcW w:w="1080" w:type="dxa"/>
            <w:shd w:val="clear" w:color="auto" w:fill="FFFFFF"/>
          </w:tcPr>
          <w:p w:rsidR="007108CD" w:rsidRPr="00FC28CD" w:rsidRDefault="009C5FE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2017</w:t>
            </w:r>
          </w:p>
        </w:tc>
        <w:tc>
          <w:tcPr>
            <w:tcW w:w="1237" w:type="dxa"/>
            <w:shd w:val="clear" w:color="auto" w:fill="FFFFFF"/>
          </w:tcPr>
          <w:p w:rsidR="007108CD" w:rsidRPr="00FC28CD" w:rsidRDefault="009C5FE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-</w:t>
            </w: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9C5FE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استاذ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9C5FE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2016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9C5FE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10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9C5FEF" w:rsidP="002D6F5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هندسة وراثية-بايول</w:t>
            </w:r>
            <w:r w:rsidR="002D6F58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جي جزيئي</w:t>
            </w:r>
            <w:r w:rsidR="002D6F58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-تمنيط دنا-تقانة احيائية طبية-كيمياء حياتية </w:t>
            </w:r>
            <w:r w:rsidR="002D6F58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 w:rsidR="002D6F58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معلوماتية حياتية-دنا عدلي</w:t>
            </w:r>
            <w:r w:rsidR="0004398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—</w:t>
            </w:r>
            <w:r w:rsidR="000439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وراثة-علم الخلية</w:t>
            </w:r>
            <w:r w:rsidR="0044198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 w:rsidR="00806DA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قانون بيئي-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tblStyle w:val="TableGrid"/>
        <w:bidiVisual/>
        <w:tblW w:w="0" w:type="auto"/>
        <w:tblLook w:val="04A0"/>
      </w:tblPr>
      <w:tblGrid>
        <w:gridCol w:w="5240"/>
        <w:gridCol w:w="1166"/>
      </w:tblGrid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الزراعة-جامعة القاسم الخضراء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30-10-13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العلوم-جامعة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09-12-13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العلوم-جامعة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09-12-13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-رئيس جامعة القادسية-جامعة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18-12-13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-رئيس جامعة القادسية-جامعة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05-01-14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العلوم-جامعة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26-05-14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علوم الحاسوب والرياضيات-جامعة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20-05-15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الزراعة-جامعة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20-05-15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العلوم-جامعة بابل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24-05-15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العلوم-جامعة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23-06-15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-المساعد العلمي 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07-03-16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العلوم-جامعة واسط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16-05-16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التقانات الاحيائية-جامعة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24-11-16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التقانات الاحيائية-جامعة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17-01-17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التقانات الاحيائية-جامعة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07-03-17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التقانات الاحيائية-جامعة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05-06-17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العلوم-جامعة بابل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05-07-17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العلوم-جامعة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31-07-17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التقانات الاحيائية-جامعة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15-08-17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التربية-جامعة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16-08-17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-عمادة كلية العلوم-جامعة بابل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t>07-01-18</w:t>
            </w:r>
          </w:p>
        </w:tc>
      </w:tr>
      <w:tr w:rsidR="002A2161" w:rsidRPr="004738B3" w:rsidTr="002A2161">
        <w:trPr>
          <w:trHeight w:val="300"/>
        </w:trPr>
        <w:tc>
          <w:tcPr>
            <w:tcW w:w="5240" w:type="dxa"/>
            <w:noWrap/>
            <w:hideMark/>
          </w:tcPr>
          <w:p w:rsidR="002A2161" w:rsidRPr="004738B3" w:rsidRDefault="002A2161" w:rsidP="002A2161">
            <w:pPr>
              <w:bidi/>
            </w:pPr>
            <w:r w:rsidRPr="004738B3">
              <w:rPr>
                <w:rtl/>
              </w:rPr>
              <w:t xml:space="preserve">كتاب شكر -رئيس جامعة القادسية-جامعة القادسية </w:t>
            </w:r>
          </w:p>
        </w:tc>
        <w:tc>
          <w:tcPr>
            <w:tcW w:w="1166" w:type="dxa"/>
            <w:noWrap/>
            <w:hideMark/>
          </w:tcPr>
          <w:p w:rsidR="002A2161" w:rsidRPr="004738B3" w:rsidRDefault="002A2161" w:rsidP="002A2161">
            <w:pPr>
              <w:bidi/>
            </w:pPr>
          </w:p>
        </w:tc>
      </w:tr>
    </w:tbl>
    <w:p w:rsidR="002A2161" w:rsidRDefault="002A2161" w:rsidP="002A2161">
      <w:pPr>
        <w:rPr>
          <w:rtl/>
          <w:lang w:bidi="ar-IQ"/>
        </w:rPr>
      </w:pPr>
    </w:p>
    <w:p w:rsidR="002A2161" w:rsidRPr="002A2161" w:rsidRDefault="002A2161" w:rsidP="002A2161">
      <w:pPr>
        <w:rPr>
          <w:lang w:bidi="ar-IQ"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945676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945676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كتاب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p w:rsidR="00126F79" w:rsidRPr="005B35A7" w:rsidRDefault="00126F79" w:rsidP="00126F79">
      <w:pPr>
        <w:bidi/>
        <w:rPr>
          <w:b/>
          <w:bCs/>
          <w:color w:val="FF0000"/>
          <w:sz w:val="32"/>
          <w:szCs w:val="32"/>
          <w:lang w:bidi="ar-IQ"/>
        </w:rPr>
      </w:pPr>
      <w:r w:rsidRPr="005B35A7">
        <w:rPr>
          <w:rFonts w:hint="cs"/>
          <w:b/>
          <w:bCs/>
          <w:color w:val="FF0000"/>
          <w:sz w:val="32"/>
          <w:szCs w:val="32"/>
          <w:rtl/>
          <w:lang w:bidi="ar-IQ"/>
        </w:rPr>
        <w:t>المؤتمرات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2"/>
        <w:gridCol w:w="2047"/>
      </w:tblGrid>
      <w:tr w:rsidR="0002278A" w:rsidRPr="00637A97" w:rsidTr="00B87E17">
        <w:trPr>
          <w:trHeight w:val="299"/>
          <w:tblHeader/>
        </w:trPr>
        <w:tc>
          <w:tcPr>
            <w:tcW w:w="420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2278A" w:rsidRPr="00637A97" w:rsidTr="00B87E17">
        <w:trPr>
          <w:trHeight w:val="299"/>
          <w:tblHeader/>
        </w:trPr>
        <w:tc>
          <w:tcPr>
            <w:tcW w:w="420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E0722" w:rsidRPr="00FC28CD" w:rsidTr="00B87E17">
        <w:tc>
          <w:tcPr>
            <w:tcW w:w="4202" w:type="dxa"/>
            <w:shd w:val="clear" w:color="auto" w:fill="FFFFFF"/>
          </w:tcPr>
          <w:p w:rsidR="00DE0722" w:rsidRPr="00B43690" w:rsidRDefault="00DE0722" w:rsidP="00800926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B43690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Bio2007 world congress on industrial </w:t>
            </w:r>
            <w:r w:rsidRPr="00B43690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lastRenderedPageBreak/>
              <w:t>biotec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hnology </w:t>
            </w:r>
            <w:r w:rsidR="00B87E17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-USA</w:t>
            </w:r>
          </w:p>
        </w:tc>
        <w:tc>
          <w:tcPr>
            <w:tcW w:w="2047" w:type="dxa"/>
            <w:shd w:val="clear" w:color="auto" w:fill="FFFFFF"/>
          </w:tcPr>
          <w:p w:rsidR="00DE0722" w:rsidRDefault="00DE0722" w:rsidP="0080092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lastRenderedPageBreak/>
              <w:t>2007</w:t>
            </w:r>
          </w:p>
        </w:tc>
      </w:tr>
      <w:tr w:rsidR="00DE0722" w:rsidRPr="00FC28CD" w:rsidTr="00B87E17">
        <w:tc>
          <w:tcPr>
            <w:tcW w:w="4202" w:type="dxa"/>
            <w:shd w:val="clear" w:color="auto" w:fill="FFFFFF"/>
          </w:tcPr>
          <w:p w:rsidR="00DE0722" w:rsidRPr="00FC28CD" w:rsidRDefault="00DE0722" w:rsidP="0080092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lastRenderedPageBreak/>
              <w:t>مؤتمر الكفاءات العراقية العائدة</w:t>
            </w:r>
          </w:p>
        </w:tc>
        <w:tc>
          <w:tcPr>
            <w:tcW w:w="2047" w:type="dxa"/>
            <w:shd w:val="clear" w:color="auto" w:fill="FFFFFF"/>
          </w:tcPr>
          <w:p w:rsidR="00DE0722" w:rsidRPr="00FC28CD" w:rsidRDefault="00DE0722" w:rsidP="00DE072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2013</w:t>
            </w:r>
          </w:p>
        </w:tc>
      </w:tr>
      <w:tr w:rsidR="00DE0722" w:rsidRPr="00FC28CD" w:rsidTr="00B87E17">
        <w:tc>
          <w:tcPr>
            <w:tcW w:w="4202" w:type="dxa"/>
            <w:shd w:val="clear" w:color="auto" w:fill="FFFFFF"/>
          </w:tcPr>
          <w:p w:rsidR="00DE0722" w:rsidRPr="00FC28CD" w:rsidRDefault="00B87E17" w:rsidP="00B87E1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  <w:r w:rsidRPr="00B87E17">
              <w:rPr>
                <w:rFonts w:ascii="Simplified Arabic" w:hAnsi="Simplified Arabic" w:cs="Simplified Arabic"/>
                <w:sz w:val="26"/>
                <w:szCs w:val="26"/>
                <w:vertAlign w:val="superscript"/>
                <w:lang w:bidi="ar-JO"/>
              </w:rPr>
              <w:t>st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international scientific conference </w:t>
            </w:r>
          </w:p>
        </w:tc>
        <w:tc>
          <w:tcPr>
            <w:tcW w:w="2047" w:type="dxa"/>
            <w:shd w:val="clear" w:color="auto" w:fill="FFFFFF"/>
          </w:tcPr>
          <w:p w:rsidR="00DE0722" w:rsidRPr="00FC28CD" w:rsidRDefault="00B87E17" w:rsidP="0080092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2017</w:t>
            </w:r>
          </w:p>
        </w:tc>
      </w:tr>
    </w:tbl>
    <w:p w:rsidR="0002278A" w:rsidRDefault="0002278A" w:rsidP="005B35A7">
      <w:pPr>
        <w:jc w:val="right"/>
      </w:pPr>
    </w:p>
    <w:p w:rsidR="005B35A7" w:rsidRDefault="005B35A7" w:rsidP="005B35A7">
      <w:pPr>
        <w:jc w:val="right"/>
        <w:rPr>
          <w:b/>
          <w:bCs/>
          <w:color w:val="FF0000"/>
          <w:sz w:val="32"/>
          <w:szCs w:val="32"/>
          <w:rtl/>
          <w:lang w:bidi="ar-IQ"/>
        </w:rPr>
      </w:pPr>
      <w:r w:rsidRPr="005B35A7">
        <w:rPr>
          <w:rFonts w:hint="cs"/>
          <w:b/>
          <w:bCs/>
          <w:color w:val="FF0000"/>
          <w:sz w:val="32"/>
          <w:szCs w:val="32"/>
          <w:rtl/>
          <w:lang w:bidi="ar-IQ"/>
        </w:rPr>
        <w:t>الندوا</w:t>
      </w:r>
      <w:r w:rsidR="009A205D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ت والسيمنارات </w:t>
      </w:r>
    </w:p>
    <w:tbl>
      <w:tblPr>
        <w:tblStyle w:val="TableGrid"/>
        <w:bidiVisual/>
        <w:tblW w:w="0" w:type="auto"/>
        <w:tblLook w:val="04A0"/>
      </w:tblPr>
      <w:tblGrid>
        <w:gridCol w:w="4300"/>
        <w:gridCol w:w="2376"/>
      </w:tblGrid>
      <w:tr w:rsidR="009A205D" w:rsidRPr="007856C8" w:rsidTr="00181D30">
        <w:trPr>
          <w:trHeight w:val="300"/>
        </w:trPr>
        <w:tc>
          <w:tcPr>
            <w:tcW w:w="4300" w:type="dxa"/>
            <w:noWrap/>
            <w:hideMark/>
          </w:tcPr>
          <w:p w:rsidR="009A205D" w:rsidRPr="007856C8" w:rsidRDefault="009A205D" w:rsidP="009A205D">
            <w:pPr>
              <w:bidi/>
            </w:pPr>
            <w:r w:rsidRPr="007856C8">
              <w:rPr>
                <w:rtl/>
              </w:rPr>
              <w:t>ندوة -كلية التمريض-جامعة القادسية</w:t>
            </w:r>
          </w:p>
        </w:tc>
        <w:tc>
          <w:tcPr>
            <w:tcW w:w="2376" w:type="dxa"/>
            <w:noWrap/>
            <w:hideMark/>
          </w:tcPr>
          <w:p w:rsidR="009A205D" w:rsidRPr="007856C8" w:rsidRDefault="009A205D" w:rsidP="009A205D">
            <w:pPr>
              <w:bidi/>
            </w:pPr>
            <w:r w:rsidRPr="007856C8">
              <w:t>30-12-13</w:t>
            </w:r>
          </w:p>
        </w:tc>
      </w:tr>
      <w:tr w:rsidR="009A205D" w:rsidRPr="007856C8" w:rsidTr="00181D30">
        <w:trPr>
          <w:trHeight w:val="300"/>
        </w:trPr>
        <w:tc>
          <w:tcPr>
            <w:tcW w:w="4300" w:type="dxa"/>
            <w:noWrap/>
            <w:hideMark/>
          </w:tcPr>
          <w:p w:rsidR="009A205D" w:rsidRPr="007856C8" w:rsidRDefault="009A205D" w:rsidP="009A205D">
            <w:pPr>
              <w:bidi/>
            </w:pPr>
            <w:r w:rsidRPr="007856C8">
              <w:rPr>
                <w:rtl/>
              </w:rPr>
              <w:t>حلقة دراسية-اكلية التقانات الاحيائيةلبصمة الوراثية-</w:t>
            </w:r>
          </w:p>
        </w:tc>
        <w:tc>
          <w:tcPr>
            <w:tcW w:w="2376" w:type="dxa"/>
            <w:noWrap/>
            <w:hideMark/>
          </w:tcPr>
          <w:p w:rsidR="009A205D" w:rsidRPr="007856C8" w:rsidRDefault="009A205D" w:rsidP="009A205D">
            <w:pPr>
              <w:bidi/>
            </w:pPr>
            <w:r w:rsidRPr="007856C8">
              <w:t>13-03-15</w:t>
            </w:r>
          </w:p>
        </w:tc>
      </w:tr>
      <w:tr w:rsidR="009A205D" w:rsidRPr="007856C8" w:rsidTr="00181D30">
        <w:trPr>
          <w:trHeight w:val="300"/>
        </w:trPr>
        <w:tc>
          <w:tcPr>
            <w:tcW w:w="4300" w:type="dxa"/>
            <w:noWrap/>
            <w:hideMark/>
          </w:tcPr>
          <w:p w:rsidR="009A205D" w:rsidRPr="007856C8" w:rsidRDefault="009A205D" w:rsidP="009A205D">
            <w:pPr>
              <w:bidi/>
            </w:pPr>
            <w:r w:rsidRPr="007856C8">
              <w:rPr>
                <w:rtl/>
              </w:rPr>
              <w:t>ندوة -كلية الصيدلة-جامعة القادسية</w:t>
            </w:r>
          </w:p>
        </w:tc>
        <w:tc>
          <w:tcPr>
            <w:tcW w:w="2376" w:type="dxa"/>
            <w:noWrap/>
            <w:hideMark/>
          </w:tcPr>
          <w:p w:rsidR="009A205D" w:rsidRPr="007856C8" w:rsidRDefault="009A205D" w:rsidP="009A205D">
            <w:pPr>
              <w:bidi/>
            </w:pPr>
            <w:r w:rsidRPr="007856C8">
              <w:t>18-03-15</w:t>
            </w:r>
          </w:p>
        </w:tc>
      </w:tr>
      <w:tr w:rsidR="009A205D" w:rsidRPr="007856C8" w:rsidTr="00181D30">
        <w:trPr>
          <w:trHeight w:val="300"/>
        </w:trPr>
        <w:tc>
          <w:tcPr>
            <w:tcW w:w="4300" w:type="dxa"/>
            <w:noWrap/>
            <w:hideMark/>
          </w:tcPr>
          <w:p w:rsidR="009A205D" w:rsidRPr="007856C8" w:rsidRDefault="009A205D" w:rsidP="009A205D">
            <w:pPr>
              <w:bidi/>
            </w:pPr>
            <w:r w:rsidRPr="007856C8">
              <w:rPr>
                <w:rtl/>
              </w:rPr>
              <w:t>ندوة -كلية الصيدلة-جامعة القادسية</w:t>
            </w:r>
          </w:p>
        </w:tc>
        <w:tc>
          <w:tcPr>
            <w:tcW w:w="2376" w:type="dxa"/>
            <w:noWrap/>
            <w:hideMark/>
          </w:tcPr>
          <w:p w:rsidR="009A205D" w:rsidRPr="007856C8" w:rsidRDefault="009A205D" w:rsidP="009A205D">
            <w:pPr>
              <w:bidi/>
            </w:pPr>
            <w:r w:rsidRPr="007856C8">
              <w:t>18-03-15</w:t>
            </w:r>
          </w:p>
        </w:tc>
      </w:tr>
      <w:tr w:rsidR="009A205D" w:rsidRPr="007856C8" w:rsidTr="00181D30">
        <w:trPr>
          <w:trHeight w:val="300"/>
        </w:trPr>
        <w:tc>
          <w:tcPr>
            <w:tcW w:w="4300" w:type="dxa"/>
            <w:noWrap/>
            <w:hideMark/>
          </w:tcPr>
          <w:p w:rsidR="009A205D" w:rsidRPr="007856C8" w:rsidRDefault="009A205D" w:rsidP="009A205D">
            <w:pPr>
              <w:bidi/>
            </w:pPr>
            <w:r w:rsidRPr="007856C8">
              <w:rPr>
                <w:rtl/>
              </w:rPr>
              <w:t xml:space="preserve">ندوة-مركز بحوث التقنيات الاحيائية </w:t>
            </w:r>
          </w:p>
        </w:tc>
        <w:tc>
          <w:tcPr>
            <w:tcW w:w="2376" w:type="dxa"/>
            <w:noWrap/>
            <w:hideMark/>
          </w:tcPr>
          <w:p w:rsidR="009A205D" w:rsidRPr="007856C8" w:rsidRDefault="009A205D" w:rsidP="009A205D">
            <w:pPr>
              <w:bidi/>
            </w:pPr>
            <w:r w:rsidRPr="007856C8">
              <w:t>09-04-15</w:t>
            </w:r>
          </w:p>
        </w:tc>
      </w:tr>
      <w:tr w:rsidR="009A205D" w:rsidRPr="007856C8" w:rsidTr="00181D30">
        <w:trPr>
          <w:trHeight w:val="300"/>
        </w:trPr>
        <w:tc>
          <w:tcPr>
            <w:tcW w:w="4300" w:type="dxa"/>
            <w:noWrap/>
            <w:hideMark/>
          </w:tcPr>
          <w:p w:rsidR="009A205D" w:rsidRPr="00AE41D1" w:rsidRDefault="009A205D" w:rsidP="009A205D">
            <w:pPr>
              <w:bidi/>
              <w:rPr>
                <w:b/>
                <w:bCs/>
              </w:rPr>
            </w:pPr>
            <w:r w:rsidRPr="00AE41D1">
              <w:rPr>
                <w:b/>
                <w:bCs/>
                <w:rtl/>
              </w:rPr>
              <w:t xml:space="preserve">سيمنار-كلية التقانات الاحيائية- العدد </w:t>
            </w:r>
            <w:r w:rsidRPr="00AE41D1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376" w:type="dxa"/>
            <w:noWrap/>
            <w:hideMark/>
          </w:tcPr>
          <w:p w:rsidR="009A205D" w:rsidRPr="007856C8" w:rsidRDefault="00DC487B" w:rsidP="009A205D">
            <w:pPr>
              <w:bidi/>
            </w:pPr>
            <w:r>
              <w:rPr>
                <w:rFonts w:hint="cs"/>
                <w:rtl/>
              </w:rPr>
              <w:t>2014-2015-2016-2017</w:t>
            </w:r>
          </w:p>
        </w:tc>
      </w:tr>
    </w:tbl>
    <w:p w:rsidR="009A205D" w:rsidRDefault="009A205D" w:rsidP="005B35A7">
      <w:pPr>
        <w:jc w:val="right"/>
        <w:rPr>
          <w:rtl/>
          <w:lang w:bidi="ar-IQ"/>
        </w:rPr>
      </w:pPr>
    </w:p>
    <w:p w:rsidR="005B35A7" w:rsidRDefault="00665E45" w:rsidP="00665E45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2F23BB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انشطة خدمة المجتمع</w:t>
      </w:r>
    </w:p>
    <w:p w:rsidR="002F23BB" w:rsidRDefault="002F23BB" w:rsidP="002F23BB">
      <w:pPr>
        <w:bidi/>
        <w:rPr>
          <w:rtl/>
          <w:lang w:bidi="ar-IQ"/>
        </w:rPr>
      </w:pPr>
    </w:p>
    <w:p w:rsidR="00665E45" w:rsidRPr="004165F6" w:rsidRDefault="002F23BB" w:rsidP="00665E45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lang w:bidi="ar-IQ"/>
        </w:rPr>
      </w:pPr>
      <w:r w:rsidRPr="004165F6">
        <w:rPr>
          <w:rFonts w:asciiTheme="majorBidi" w:hAnsiTheme="majorBidi" w:cstheme="majorBidi"/>
          <w:b/>
          <w:bCs/>
          <w:rtl/>
          <w:lang w:bidi="ar-IQ"/>
        </w:rPr>
        <w:t>المساهمة في اعداد دراسة البصمة الوراثية لمنتسبي جامعة القادسية كافة</w:t>
      </w:r>
    </w:p>
    <w:p w:rsidR="002F23BB" w:rsidRPr="004165F6" w:rsidRDefault="002F23BB" w:rsidP="002F23BB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lang w:bidi="ar-IQ"/>
        </w:rPr>
      </w:pPr>
      <w:r w:rsidRPr="004165F6">
        <w:rPr>
          <w:rFonts w:asciiTheme="majorBidi" w:hAnsiTheme="majorBidi" w:cstheme="majorBidi"/>
          <w:b/>
          <w:bCs/>
          <w:rtl/>
          <w:lang w:bidi="ar-IQ"/>
        </w:rPr>
        <w:t>المساهمة في اعداد دراسة تشخيص الحد الادنى للمصابين بالسرطان في عموم العراق</w:t>
      </w:r>
    </w:p>
    <w:p w:rsidR="002F23BB" w:rsidRPr="00665E45" w:rsidRDefault="002F23BB" w:rsidP="002F23BB">
      <w:pPr>
        <w:pStyle w:val="ListParagraph"/>
        <w:numPr>
          <w:ilvl w:val="0"/>
          <w:numId w:val="10"/>
        </w:numPr>
        <w:bidi/>
        <w:rPr>
          <w:rtl/>
          <w:lang w:bidi="ar-IQ"/>
        </w:rPr>
      </w:pPr>
      <w:r w:rsidRPr="004165F6">
        <w:rPr>
          <w:rFonts w:asciiTheme="majorBidi" w:hAnsiTheme="majorBidi" w:cstheme="majorBidi"/>
          <w:b/>
          <w:bCs/>
          <w:rtl/>
          <w:lang w:bidi="ar-IQ"/>
        </w:rPr>
        <w:t>المساهمة في حفل تكريم ابناء شهداء الجيش والحشد الشعبي المقدس</w:t>
      </w:r>
    </w:p>
    <w:p w:rsidR="005B35A7" w:rsidRDefault="005B35A7" w:rsidP="0002278A"/>
    <w:p w:rsidR="005B35A7" w:rsidRDefault="005B35A7" w:rsidP="0002278A"/>
    <w:p w:rsidR="005B35A7" w:rsidRDefault="005B35A7" w:rsidP="0002278A"/>
    <w:p w:rsidR="005B35A7" w:rsidRPr="0002278A" w:rsidRDefault="005B35A7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830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7044"/>
        <w:gridCol w:w="46"/>
      </w:tblGrid>
      <w:tr w:rsidR="003676B2" w:rsidRPr="00637A97" w:rsidTr="001377D7">
        <w:trPr>
          <w:trHeight w:val="299"/>
          <w:tblHeader/>
        </w:trPr>
        <w:tc>
          <w:tcPr>
            <w:tcW w:w="1169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7139" w:type="dxa"/>
            <w:gridSpan w:val="2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1377D7">
        <w:trPr>
          <w:trHeight w:val="299"/>
          <w:tblHeader/>
        </w:trPr>
        <w:tc>
          <w:tcPr>
            <w:tcW w:w="116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39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1377D7">
        <w:tc>
          <w:tcPr>
            <w:tcW w:w="1169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7139" w:type="dxa"/>
            <w:gridSpan w:val="2"/>
            <w:shd w:val="clear" w:color="auto" w:fill="FFFFFF"/>
          </w:tcPr>
          <w:p w:rsidR="003676B2" w:rsidRPr="00EA72AE" w:rsidRDefault="00EA72A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val="sv-SE" w:bidi="ar-JO"/>
              </w:rPr>
            </w:pPr>
            <w:r w:rsidRPr="00EA72AE">
              <w:rPr>
                <w:rFonts w:ascii="Simplified Arabic" w:hAnsi="Simplified Arabic" w:cs="Simplified Arabic"/>
                <w:sz w:val="26"/>
                <w:szCs w:val="26"/>
                <w:lang w:val="sv-SE" w:bidi="ar-JO"/>
              </w:rPr>
              <w:t>https://scholar.google.com/citations?user=lF1ohpkAAAAJ&amp;hl=en</w:t>
            </w:r>
          </w:p>
        </w:tc>
      </w:tr>
      <w:tr w:rsidR="003676B2" w:rsidRPr="00FC28CD" w:rsidTr="001377D7">
        <w:tc>
          <w:tcPr>
            <w:tcW w:w="1169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7139" w:type="dxa"/>
            <w:gridSpan w:val="2"/>
            <w:shd w:val="clear" w:color="auto" w:fill="FFFFFF"/>
          </w:tcPr>
          <w:p w:rsidR="003676B2" w:rsidRPr="00FC28CD" w:rsidRDefault="00D9457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D9457E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https://www.researchgate.net/profile/Mohammed_Al-Askeri</w:t>
            </w:r>
          </w:p>
        </w:tc>
      </w:tr>
      <w:tr w:rsidR="001377D7" w:rsidRPr="00FC28CD" w:rsidTr="001377D7">
        <w:trPr>
          <w:gridAfter w:val="1"/>
          <w:wAfter w:w="56" w:type="dxa"/>
        </w:trPr>
        <w:tc>
          <w:tcPr>
            <w:tcW w:w="8252" w:type="dxa"/>
            <w:gridSpan w:val="2"/>
            <w:shd w:val="clear" w:color="auto" w:fill="FFFFFF"/>
          </w:tcPr>
          <w:p w:rsidR="001377D7" w:rsidRPr="00FC28CD" w:rsidRDefault="001377D7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tblStyle w:val="TableGrid"/>
        <w:bidiVisual/>
        <w:tblW w:w="0" w:type="auto"/>
        <w:tblLook w:val="04A0"/>
      </w:tblPr>
      <w:tblGrid>
        <w:gridCol w:w="7686"/>
        <w:gridCol w:w="1698"/>
      </w:tblGrid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>دورة لغة انكليزية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06-08-98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>دورة حاسوب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27-07-99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 xml:space="preserve">دورة تعليم </w:t>
            </w:r>
            <w:r w:rsidRPr="007B18B2">
              <w:rPr>
                <w:rFonts w:asciiTheme="majorBidi" w:hAnsiTheme="majorBidi" w:cstheme="majorBidi"/>
              </w:rPr>
              <w:t>PCR</w:t>
            </w:r>
            <w:r w:rsidRPr="007B18B2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17-09-04</w:t>
            </w:r>
          </w:p>
        </w:tc>
      </w:tr>
      <w:tr w:rsidR="00AE41D1" w:rsidRPr="007B18B2" w:rsidTr="00800926">
        <w:trPr>
          <w:trHeight w:val="315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lang w:val="en-GB"/>
              </w:rPr>
              <w:t xml:space="preserve">Cultural communication, Sweden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01-01-08</w:t>
            </w:r>
          </w:p>
        </w:tc>
      </w:tr>
      <w:tr w:rsidR="00AE41D1" w:rsidRPr="007B18B2" w:rsidTr="00800926">
        <w:trPr>
          <w:trHeight w:val="315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lang w:val="en-GB"/>
              </w:rPr>
              <w:t xml:space="preserve">Swedish natural life (Flora and Fauna)                                                              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01-03-08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 xml:space="preserve">دورة تعليم </w:t>
            </w:r>
            <w:r w:rsidRPr="007B18B2">
              <w:rPr>
                <w:rFonts w:asciiTheme="majorBidi" w:hAnsiTheme="majorBidi" w:cstheme="majorBidi"/>
              </w:rPr>
              <w:t>PCR</w:t>
            </w:r>
            <w:r w:rsidRPr="007B18B2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16-12-13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>دورة تقنيات التعليم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14-09-14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>دورة التعليم الالكتروني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18-01-15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lastRenderedPageBreak/>
              <w:t xml:space="preserve">دورة تعليم </w:t>
            </w:r>
            <w:r w:rsidRPr="007B18B2">
              <w:rPr>
                <w:rFonts w:asciiTheme="majorBidi" w:hAnsiTheme="majorBidi" w:cstheme="majorBidi"/>
              </w:rPr>
              <w:t>PCR</w:t>
            </w:r>
            <w:r w:rsidRPr="007B18B2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17-03-15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>دورة المهارات والقيادات العليا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29-04-15</w:t>
            </w:r>
          </w:p>
        </w:tc>
      </w:tr>
      <w:tr w:rsidR="00AE41D1" w:rsidRPr="007B18B2" w:rsidTr="00800926">
        <w:trPr>
          <w:trHeight w:val="315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 xml:space="preserve">Global CRDF       Best Practices in Laboratory Management Workshop – Prague, Czech Republic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02-09-15</w:t>
            </w:r>
          </w:p>
        </w:tc>
      </w:tr>
      <w:tr w:rsidR="00AE41D1" w:rsidRPr="007B18B2" w:rsidTr="00800926">
        <w:trPr>
          <w:trHeight w:val="315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Risk Assessment for Universities, Kuala Lumpur, Malaysia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28-02-16</w:t>
            </w:r>
          </w:p>
        </w:tc>
      </w:tr>
      <w:tr w:rsidR="00AE41D1" w:rsidRPr="007B18B2" w:rsidTr="00800926">
        <w:trPr>
          <w:trHeight w:val="315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Iraq Remote Training program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01-05-16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 xml:space="preserve">ورشة عمل -النشر في المجلات الاجنبية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01-11-16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 xml:space="preserve">استخلاص وتنقية ال </w:t>
            </w:r>
            <w:r w:rsidRPr="007B18B2">
              <w:rPr>
                <w:rFonts w:asciiTheme="majorBidi" w:hAnsiTheme="majorBidi" w:cstheme="majorBidi"/>
              </w:rPr>
              <w:t>DNA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01-03-17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 xml:space="preserve">تقنية </w:t>
            </w:r>
            <w:r w:rsidRPr="007B18B2">
              <w:rPr>
                <w:rFonts w:asciiTheme="majorBidi" w:hAnsiTheme="majorBidi" w:cstheme="majorBidi"/>
              </w:rPr>
              <w:t>PCR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10-03-17</w:t>
            </w:r>
          </w:p>
        </w:tc>
      </w:tr>
      <w:tr w:rsidR="00AE41D1" w:rsidRPr="007B18B2" w:rsidTr="00800926">
        <w:trPr>
          <w:trHeight w:val="315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 xml:space="preserve">CRDF train the trainer, Biorisk management train-the-trainer (TTT) course, Jordan                                           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02-04-17</w:t>
            </w:r>
          </w:p>
        </w:tc>
      </w:tr>
      <w:tr w:rsidR="00AE41D1" w:rsidRPr="007B18B2" w:rsidTr="00800926">
        <w:trPr>
          <w:trHeight w:val="315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 xml:space="preserve">CRDF train the trainer, Biorisk management train-the-trainer (TTT) course, Jordan                                           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02-06-17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 xml:space="preserve">CRDF -ethics training program 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17-08-17</w:t>
            </w:r>
          </w:p>
        </w:tc>
      </w:tr>
      <w:tr w:rsidR="00AE41D1" w:rsidRPr="007B18B2" w:rsidTr="00800926">
        <w:trPr>
          <w:trHeight w:val="315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 xml:space="preserve">CRDF train the trainer, Biorisk management train-the-trainer (TTT) course, Jordan                                           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10-09-17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 xml:space="preserve">دورة الامن والسلامة الحيوية-جامعة الكوفة 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20-09-17</w:t>
            </w:r>
          </w:p>
        </w:tc>
      </w:tr>
      <w:tr w:rsidR="00B75E93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B75E93" w:rsidRPr="007B18B2" w:rsidRDefault="00B75E93" w:rsidP="0080092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دورة السلامة والامن الحيوي-جامعة القادسية</w:t>
            </w:r>
          </w:p>
        </w:tc>
        <w:tc>
          <w:tcPr>
            <w:tcW w:w="1698" w:type="dxa"/>
            <w:noWrap/>
            <w:hideMark/>
          </w:tcPr>
          <w:p w:rsidR="00B75E93" w:rsidRPr="007B18B2" w:rsidRDefault="00B75E93" w:rsidP="0080092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22-10-2017</w:t>
            </w:r>
          </w:p>
        </w:tc>
      </w:tr>
      <w:tr w:rsidR="00AE41D1" w:rsidRPr="007B18B2" w:rsidTr="00800926">
        <w:trPr>
          <w:trHeight w:val="300"/>
        </w:trPr>
        <w:tc>
          <w:tcPr>
            <w:tcW w:w="7686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  <w:rtl/>
              </w:rPr>
              <w:t>دورة الترحيل الكهربائي</w:t>
            </w:r>
          </w:p>
        </w:tc>
        <w:tc>
          <w:tcPr>
            <w:tcW w:w="1698" w:type="dxa"/>
            <w:noWrap/>
            <w:hideMark/>
          </w:tcPr>
          <w:p w:rsidR="00AE41D1" w:rsidRPr="007B18B2" w:rsidRDefault="00AE41D1" w:rsidP="00800926">
            <w:pPr>
              <w:bidi/>
              <w:rPr>
                <w:rFonts w:asciiTheme="majorBidi" w:hAnsiTheme="majorBidi" w:cstheme="majorBidi"/>
              </w:rPr>
            </w:pPr>
            <w:r w:rsidRPr="007B18B2">
              <w:rPr>
                <w:rFonts w:asciiTheme="majorBidi" w:hAnsiTheme="majorBidi" w:cstheme="majorBidi"/>
              </w:rPr>
              <w:t>10-11-17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D93BFD" w:rsidRPr="003676B2" w:rsidTr="00943039">
        <w:trPr>
          <w:trHeight w:val="608"/>
          <w:tblHeader/>
        </w:trPr>
        <w:tc>
          <w:tcPr>
            <w:tcW w:w="10079" w:type="dxa"/>
            <w:gridSpan w:val="7"/>
            <w:shd w:val="clear" w:color="auto" w:fill="FFFFFF"/>
          </w:tcPr>
          <w:p w:rsidR="00D93BFD" w:rsidRPr="00FB3731" w:rsidRDefault="00D93BFD" w:rsidP="00D93BFD">
            <w:pPr>
              <w:pStyle w:val="Heading2"/>
              <w:keepNext w:val="0"/>
              <w:keepLines w:val="0"/>
              <w:numPr>
                <w:ilvl w:val="0"/>
                <w:numId w:val="9"/>
              </w:numPr>
              <w:spacing w:before="0" w:after="120"/>
              <w:ind w:right="240"/>
              <w:rPr>
                <w:b w:val="0"/>
                <w:bCs w:val="0"/>
                <w:sz w:val="24"/>
                <w:szCs w:val="24"/>
                <w:lang w:val="en-GB" w:eastAsia="sv-SE"/>
              </w:rPr>
            </w:pPr>
            <w:r w:rsidRPr="00FB3731">
              <w:rPr>
                <w:b w:val="0"/>
                <w:bCs w:val="0"/>
                <w:sz w:val="24"/>
                <w:szCs w:val="24"/>
                <w:lang w:val="en-GB" w:eastAsia="sv-SE"/>
              </w:rPr>
              <w:t xml:space="preserve">Ferdous A. Jabir, Mohammed Ati  Al-Askeri And Watheq Jaber .(2017)Il-18 Gene Polymorphism And Some Risk Factors In Iraqi Patients With Breast Cancer. </w:t>
            </w:r>
            <w:r w:rsidRPr="00FB3731">
              <w:rPr>
                <w:sz w:val="24"/>
                <w:szCs w:val="24"/>
                <w:lang w:val="en-GB" w:eastAsia="sv-SE"/>
              </w:rPr>
              <w:t>Asian Journal of Pharmaceutical and Clinical Research(.2017)</w:t>
            </w:r>
            <w:r w:rsidRPr="00FB3731">
              <w:rPr>
                <w:b w:val="0"/>
                <w:bCs w:val="0"/>
                <w:sz w:val="24"/>
                <w:szCs w:val="24"/>
                <w:lang w:val="en-GB" w:eastAsia="sv-SE"/>
              </w:rPr>
              <w:t>Vol 10 Issue 1.</w:t>
            </w:r>
          </w:p>
          <w:p w:rsidR="00D93BFD" w:rsidRPr="003676B2" w:rsidRDefault="00D93BFD" w:rsidP="004C5263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D93BFD" w:rsidRPr="003676B2" w:rsidTr="002957FB">
        <w:trPr>
          <w:trHeight w:val="608"/>
          <w:tblHeader/>
        </w:trPr>
        <w:tc>
          <w:tcPr>
            <w:tcW w:w="10079" w:type="dxa"/>
            <w:gridSpan w:val="7"/>
            <w:shd w:val="clear" w:color="auto" w:fill="FFFFFF"/>
          </w:tcPr>
          <w:p w:rsidR="00D93BFD" w:rsidRPr="00FB3731" w:rsidRDefault="00D93BFD" w:rsidP="00D93BF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B3731">
              <w:rPr>
                <w:rFonts w:ascii="Times New Roman" w:hAnsi="Times New Roman" w:cs="Times New Roman"/>
                <w:color w:val="auto"/>
                <w:lang w:val="en-GB"/>
              </w:rPr>
              <w:t>Ferdous A. Jabir, Watheq Jaber and Mohammed AbdulwahabAti Al-Askeri . FASL Gene Polymorphism with Oxidative Stress of Iraqi Females with Breast Cancer(2016). International Journal of PharmTech Research.Vol.9.No.11.</w:t>
            </w:r>
          </w:p>
          <w:p w:rsidR="00D93BFD" w:rsidRPr="003676B2" w:rsidRDefault="00D93BFD" w:rsidP="004C5263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D93BFD" w:rsidRPr="003676B2" w:rsidTr="00A97B9A">
        <w:trPr>
          <w:trHeight w:val="608"/>
          <w:tblHeader/>
        </w:trPr>
        <w:tc>
          <w:tcPr>
            <w:tcW w:w="10079" w:type="dxa"/>
            <w:gridSpan w:val="7"/>
            <w:shd w:val="clear" w:color="auto" w:fill="FFFFFF"/>
          </w:tcPr>
          <w:p w:rsidR="00D93BFD" w:rsidRPr="00FB3731" w:rsidRDefault="00D93BFD" w:rsidP="00D93BF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B3731">
              <w:rPr>
                <w:rFonts w:ascii="Times New Roman" w:hAnsi="Times New Roman" w:cs="Times New Roman"/>
                <w:color w:val="auto"/>
                <w:lang w:val="en-GB"/>
              </w:rPr>
              <w:t xml:space="preserve">Ferdous A. Jabir, Mohammed AbdulwahabAti Al-Askeri  And Watheq Jaber. </w:t>
            </w:r>
          </w:p>
          <w:p w:rsidR="00D93BFD" w:rsidRPr="00041DB2" w:rsidRDefault="00D93BFD" w:rsidP="00D93BFD">
            <w:pPr>
              <w:pStyle w:val="Default"/>
              <w:ind w:left="705"/>
              <w:rPr>
                <w:color w:val="2B3036"/>
                <w:lang w:val="en-US"/>
              </w:rPr>
            </w:pPr>
            <w:r w:rsidRPr="00FB3731">
              <w:rPr>
                <w:rFonts w:ascii="Times New Roman" w:hAnsi="Times New Roman" w:cs="Times New Roman"/>
                <w:color w:val="auto"/>
                <w:lang w:val="en-GB"/>
              </w:rPr>
              <w:t xml:space="preserve">Genetic Polymorphism in Iraqi Females Diagnosed with Breast Cancer Using Random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        </w:t>
            </w:r>
            <w:r w:rsidRPr="00FB3731">
              <w:rPr>
                <w:rFonts w:ascii="Times New Roman" w:hAnsi="Times New Roman" w:cs="Times New Roman"/>
                <w:color w:val="auto"/>
                <w:lang w:val="en-GB"/>
              </w:rPr>
              <w:t>Amplification of Polymorphic DNA Technique Cancer(2016). International Journal of PharmTech Research.Vol.9.No.11.</w:t>
            </w:r>
          </w:p>
          <w:p w:rsidR="00D93BFD" w:rsidRPr="003676B2" w:rsidRDefault="00D93BFD" w:rsidP="004C5263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D93BFD" w:rsidRPr="003676B2" w:rsidTr="004F2EB8">
        <w:trPr>
          <w:trHeight w:val="608"/>
          <w:tblHeader/>
        </w:trPr>
        <w:tc>
          <w:tcPr>
            <w:tcW w:w="10079" w:type="dxa"/>
            <w:gridSpan w:val="7"/>
            <w:shd w:val="clear" w:color="auto" w:fill="FFFFFF"/>
          </w:tcPr>
          <w:p w:rsidR="00D93BFD" w:rsidRPr="002D3D1C" w:rsidRDefault="00D93BFD" w:rsidP="00D93BFD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lang w:val="en-GB"/>
              </w:rPr>
            </w:pPr>
            <w:r w:rsidRPr="002D3D1C">
              <w:rPr>
                <w:rFonts w:asciiTheme="majorBidi" w:hAnsiTheme="majorBidi" w:cstheme="majorBidi"/>
                <w:lang w:val="en-GB"/>
              </w:rPr>
              <w:t xml:space="preserve">Biodegredation Of The  Herbicide Glyphosate By </w:t>
            </w:r>
            <w:r w:rsidRPr="002D3D1C">
              <w:rPr>
                <w:rFonts w:asciiTheme="majorBidi" w:hAnsiTheme="majorBidi" w:cstheme="majorBidi"/>
                <w:i/>
                <w:iCs/>
                <w:lang w:val="en-GB"/>
              </w:rPr>
              <w:t>Aspergillus niger</w:t>
            </w:r>
            <w:r w:rsidRPr="002D3D1C">
              <w:rPr>
                <w:rFonts w:asciiTheme="majorBidi" w:hAnsiTheme="majorBidi" w:cstheme="majorBidi"/>
                <w:lang w:val="en-GB"/>
              </w:rPr>
              <w:t xml:space="preserve"> AND </w:t>
            </w:r>
            <w:r w:rsidRPr="002D3D1C">
              <w:rPr>
                <w:rFonts w:asciiTheme="majorBidi" w:hAnsiTheme="majorBidi" w:cstheme="majorBidi"/>
                <w:i/>
                <w:iCs/>
                <w:lang w:val="en-GB"/>
              </w:rPr>
              <w:t>Penicillium italicum</w:t>
            </w:r>
            <w:r w:rsidRPr="002D3D1C">
              <w:rPr>
                <w:rFonts w:asciiTheme="majorBidi" w:hAnsiTheme="majorBidi" w:cstheme="majorBidi"/>
                <w:lang w:val="en-GB"/>
              </w:rPr>
              <w:t>.(2005)Al-Qadisiyha j</w:t>
            </w:r>
            <w:r w:rsidRPr="002D3D1C">
              <w:rPr>
                <w:rFonts w:asciiTheme="majorBidi" w:hAnsiTheme="majorBidi" w:cstheme="majorBidi"/>
                <w:rtl/>
                <w:lang w:val="en-GB"/>
              </w:rPr>
              <w:t>.</w:t>
            </w:r>
            <w:r w:rsidRPr="002D3D1C">
              <w:rPr>
                <w:rFonts w:asciiTheme="majorBidi" w:hAnsiTheme="majorBidi" w:cstheme="majorBidi"/>
                <w:lang w:val="en-GB"/>
              </w:rPr>
              <w:t>of Pure Science.10,2005p(149-158).</w:t>
            </w:r>
          </w:p>
          <w:p w:rsidR="00D93BFD" w:rsidRPr="00B31805" w:rsidRDefault="00D93BFD" w:rsidP="00D93BFD">
            <w:pPr>
              <w:pStyle w:val="ListParagraph"/>
              <w:spacing w:after="0" w:line="240" w:lineRule="auto"/>
              <w:ind w:left="357"/>
              <w:rPr>
                <w:rFonts w:asciiTheme="majorBidi" w:eastAsia="Times New Roman" w:hAnsiTheme="majorBidi" w:cstheme="majorBidi"/>
                <w:sz w:val="24"/>
                <w:szCs w:val="24"/>
                <w:lang w:val="en-GB" w:eastAsia="sv-SE"/>
              </w:rPr>
            </w:pPr>
          </w:p>
          <w:p w:rsidR="00D93BFD" w:rsidRPr="00D93BFD" w:rsidRDefault="00D93BFD" w:rsidP="004C5263">
            <w:pPr>
              <w:jc w:val="center"/>
              <w:rPr>
                <w:b/>
                <w:bCs/>
                <w:color w:val="4A442A"/>
                <w:rtl/>
                <w:lang w:val="en-GB"/>
              </w:rPr>
            </w:pPr>
          </w:p>
        </w:tc>
      </w:tr>
      <w:tr w:rsidR="00D93BFD" w:rsidRPr="003676B2" w:rsidTr="00C258E9">
        <w:trPr>
          <w:trHeight w:val="608"/>
          <w:tblHeader/>
        </w:trPr>
        <w:tc>
          <w:tcPr>
            <w:tcW w:w="10079" w:type="dxa"/>
            <w:gridSpan w:val="7"/>
            <w:shd w:val="clear" w:color="auto" w:fill="FFFFFF"/>
          </w:tcPr>
          <w:p w:rsidR="00D93BFD" w:rsidRPr="00B31805" w:rsidRDefault="00D93BFD" w:rsidP="00D93BFD">
            <w:pPr>
              <w:pStyle w:val="Default"/>
              <w:widowControl w:val="0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val="en-US"/>
              </w:rPr>
            </w:pPr>
            <w:r w:rsidRPr="00B31805">
              <w:rPr>
                <w:rFonts w:asciiTheme="majorBidi" w:hAnsiTheme="majorBidi" w:cstheme="majorBidi"/>
                <w:color w:val="auto"/>
                <w:lang w:val="en-GB"/>
              </w:rPr>
              <w:t xml:space="preserve">Kostallas G, Sandersjöö L, Al-Askeri M and Samuelson P(2011) Construction ,expression and characterization of TEV protease mutants engineered for  improved solubility. Manuscript will be published soon.  </w:t>
            </w:r>
            <w:hyperlink r:id="rId13" w:history="1">
              <w:r w:rsidRPr="00B31805">
                <w:rPr>
                  <w:rStyle w:val="Hyperlink"/>
                  <w:rFonts w:asciiTheme="majorBidi" w:hAnsiTheme="majorBidi" w:cstheme="majorBidi"/>
                  <w:lang w:val="en-GB"/>
                </w:rPr>
                <w:t>http://kth.diva-portal.org/ smash/record. jsf?pid= diva2 : 416059</w:t>
              </w:r>
            </w:hyperlink>
            <w:r w:rsidRPr="00B3180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D93BFD" w:rsidRPr="00993159" w:rsidRDefault="00D93BFD" w:rsidP="00D93BFD">
            <w:pPr>
              <w:pStyle w:val="ListParagraph"/>
              <w:spacing w:after="0" w:line="36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eastAsia="sv-SE"/>
              </w:rPr>
            </w:pPr>
          </w:p>
          <w:p w:rsidR="00D93BFD" w:rsidRPr="003676B2" w:rsidRDefault="00D93BFD" w:rsidP="004C5263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p w:rsidR="00AE41D1" w:rsidRPr="00AE41D1" w:rsidRDefault="00AE41D1" w:rsidP="00AE41D1">
      <w:pPr>
        <w:bidi/>
        <w:rPr>
          <w:b/>
          <w:bCs/>
          <w:color w:val="FF0000"/>
          <w:sz w:val="32"/>
          <w:szCs w:val="32"/>
          <w:rtl/>
        </w:rPr>
      </w:pPr>
      <w:r w:rsidRPr="007701C1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اللجان</w:t>
      </w:r>
    </w:p>
    <w:p w:rsidR="00AE41D1" w:rsidRDefault="00AE41D1" w:rsidP="00AE41D1">
      <w:pPr>
        <w:bidi/>
        <w:rPr>
          <w:b/>
          <w:bCs/>
          <w:color w:val="00B0F0"/>
          <w:sz w:val="32"/>
          <w:szCs w:val="32"/>
          <w:rtl/>
        </w:rPr>
      </w:pPr>
    </w:p>
    <w:p w:rsidR="00AE41D1" w:rsidRDefault="00AE41D1" w:rsidP="00AE41D1">
      <w:pPr>
        <w:bidi/>
        <w:rPr>
          <w:b/>
          <w:bCs/>
          <w:color w:val="00B0F0"/>
          <w:sz w:val="32"/>
          <w:szCs w:val="32"/>
          <w:rtl/>
        </w:rPr>
      </w:pPr>
      <w:r>
        <w:rPr>
          <w:rFonts w:hint="cs"/>
          <w:b/>
          <w:bCs/>
          <w:color w:val="00B0F0"/>
          <w:sz w:val="32"/>
          <w:szCs w:val="32"/>
          <w:rtl/>
        </w:rPr>
        <w:lastRenderedPageBreak/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4000"/>
        <w:gridCol w:w="2588"/>
      </w:tblGrid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13-06-16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14-06-16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25-08-16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21-09-16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17-10-16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26-12-16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17-01-17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17-01-17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19-01-17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16-02-17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 مناقشة-جامعة بابل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17-05-17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29-05-17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29-05-17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31-05-17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13-06-17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19-06-17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13-07-17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 مناقشة-جامعة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08-08-17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22-11-17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 مناقشة-جامعة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29-01-18</w:t>
            </w:r>
          </w:p>
        </w:tc>
      </w:tr>
      <w:tr w:rsidR="00AF1272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F1272" w:rsidRPr="006C56A2" w:rsidRDefault="00AF1272" w:rsidP="00800926">
            <w:pPr>
              <w:bidi/>
              <w:rPr>
                <w:rtl/>
              </w:rPr>
            </w:pPr>
            <w:r w:rsidRPr="006C56A2">
              <w:rPr>
                <w:rtl/>
              </w:rPr>
              <w:t>لجنة-كلية التقانات الاحيائية-جامعة القادسية</w:t>
            </w:r>
          </w:p>
        </w:tc>
        <w:tc>
          <w:tcPr>
            <w:tcW w:w="2588" w:type="dxa"/>
            <w:noWrap/>
            <w:hideMark/>
          </w:tcPr>
          <w:p w:rsidR="00AF1272" w:rsidRPr="006C56A2" w:rsidRDefault="00AF1272" w:rsidP="00800926">
            <w:pPr>
              <w:bidi/>
            </w:pP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 مناقشة-جامعة واسط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22-02-18</w:t>
            </w:r>
          </w:p>
        </w:tc>
      </w:tr>
      <w:tr w:rsidR="00AE41D1" w:rsidRPr="006C56A2" w:rsidTr="00800926">
        <w:trPr>
          <w:trHeight w:val="300"/>
        </w:trPr>
        <w:tc>
          <w:tcPr>
            <w:tcW w:w="4000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rPr>
                <w:rtl/>
              </w:rPr>
              <w:t>لجنة مناقشة-جامعة القادسية</w:t>
            </w:r>
          </w:p>
        </w:tc>
        <w:tc>
          <w:tcPr>
            <w:tcW w:w="2588" w:type="dxa"/>
            <w:noWrap/>
            <w:hideMark/>
          </w:tcPr>
          <w:p w:rsidR="00AE41D1" w:rsidRPr="006C56A2" w:rsidRDefault="00AE41D1" w:rsidP="00800926">
            <w:pPr>
              <w:bidi/>
            </w:pPr>
            <w:r w:rsidRPr="006C56A2">
              <w:t>28-02-18</w:t>
            </w:r>
          </w:p>
        </w:tc>
      </w:tr>
    </w:tbl>
    <w:p w:rsidR="00AE41D1" w:rsidRDefault="00AE41D1" w:rsidP="00AE41D1">
      <w:pPr>
        <w:bidi/>
        <w:rPr>
          <w:b/>
          <w:bCs/>
          <w:color w:val="00B0F0"/>
          <w:sz w:val="32"/>
          <w:szCs w:val="32"/>
        </w:rPr>
      </w:pPr>
    </w:p>
    <w:p w:rsidR="007701C1" w:rsidRDefault="007701C1" w:rsidP="007701C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</w:p>
    <w:p w:rsidR="007701C1" w:rsidRDefault="007701C1" w:rsidP="007701C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7701C1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الجوائز</w:t>
      </w:r>
    </w:p>
    <w:p w:rsidR="007701C1" w:rsidRDefault="007701C1" w:rsidP="007701C1">
      <w:pPr>
        <w:bidi/>
        <w:rPr>
          <w:b/>
          <w:bCs/>
          <w:color w:val="00B0F0"/>
          <w:sz w:val="32"/>
          <w:szCs w:val="32"/>
          <w:rtl/>
          <w:lang w:bidi="ar-IQ"/>
        </w:rPr>
      </w:pPr>
    </w:p>
    <w:p w:rsidR="007701C1" w:rsidRPr="007701C1" w:rsidRDefault="007701C1" w:rsidP="007701C1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lang w:bidi="ar-IQ"/>
        </w:rPr>
      </w:pPr>
      <w:r w:rsidRPr="007701C1">
        <w:rPr>
          <w:rFonts w:asciiTheme="majorBidi" w:hAnsiTheme="majorBidi" w:cstheme="majorBidi" w:hint="cs"/>
          <w:b/>
          <w:bCs/>
          <w:rtl/>
          <w:lang w:bidi="ar-IQ"/>
        </w:rPr>
        <w:t>الاول على جامعة القادسية للعام الدراسي 1998-1999</w:t>
      </w:r>
    </w:p>
    <w:p w:rsidR="007701C1" w:rsidRPr="007701C1" w:rsidRDefault="007701C1" w:rsidP="007701C1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b/>
          <w:bCs/>
          <w:rtl/>
          <w:lang w:bidi="ar-IQ"/>
        </w:rPr>
      </w:pPr>
      <w:r w:rsidRPr="007701C1">
        <w:rPr>
          <w:rFonts w:asciiTheme="majorBidi" w:hAnsiTheme="majorBidi" w:cstheme="majorBidi" w:hint="cs"/>
          <w:b/>
          <w:bCs/>
          <w:rtl/>
          <w:lang w:bidi="ar-IQ"/>
        </w:rPr>
        <w:t>الاول على دفعة الماجستير-جامعة بغداد 2003</w:t>
      </w:r>
    </w:p>
    <w:sectPr w:rsidR="007701C1" w:rsidRPr="007701C1" w:rsidSect="003676B2">
      <w:footerReference w:type="default" r:id="rId14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4C" w:rsidRDefault="0042094C" w:rsidP="00FC5FCA">
      <w:r>
        <w:separator/>
      </w:r>
    </w:p>
  </w:endnote>
  <w:endnote w:type="continuationSeparator" w:id="0">
    <w:p w:rsidR="0042094C" w:rsidRDefault="0042094C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4313F3">
    <w:pPr>
      <w:pStyle w:val="Footer"/>
      <w:jc w:val="center"/>
    </w:pPr>
    <w:fldSimple w:instr=" PAGE   \* MERGEFORMAT ">
      <w:r w:rsidR="00D9457E" w:rsidRPr="00D9457E">
        <w:rPr>
          <w:noProof/>
          <w:lang w:val="ar-SA"/>
        </w:rPr>
        <w:t>3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4C" w:rsidRDefault="0042094C" w:rsidP="00FC5FCA">
      <w:r>
        <w:separator/>
      </w:r>
    </w:p>
  </w:footnote>
  <w:footnote w:type="continuationSeparator" w:id="0">
    <w:p w:rsidR="0042094C" w:rsidRDefault="0042094C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39CB"/>
    <w:multiLevelType w:val="hybridMultilevel"/>
    <w:tmpl w:val="C97E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4CC2"/>
    <w:multiLevelType w:val="hybridMultilevel"/>
    <w:tmpl w:val="B5C240C2"/>
    <w:lvl w:ilvl="0" w:tplc="E75EA2B0">
      <w:start w:val="1"/>
      <w:numFmt w:val="decimal"/>
      <w:lvlText w:val="%1."/>
      <w:lvlJc w:val="left"/>
      <w:pPr>
        <w:ind w:left="81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E4801"/>
    <w:multiLevelType w:val="hybridMultilevel"/>
    <w:tmpl w:val="05CC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TSysLA0N7YwNDM2MzdV0lEKTi0uzszPAykwqwUACsFylywAAAA="/>
  </w:docVars>
  <w:rsids>
    <w:rsidRoot w:val="00843B35"/>
    <w:rsid w:val="0000232A"/>
    <w:rsid w:val="000108ED"/>
    <w:rsid w:val="0002278A"/>
    <w:rsid w:val="00026A61"/>
    <w:rsid w:val="00035933"/>
    <w:rsid w:val="0004398B"/>
    <w:rsid w:val="00054577"/>
    <w:rsid w:val="000926D0"/>
    <w:rsid w:val="0009712C"/>
    <w:rsid w:val="000A741B"/>
    <w:rsid w:val="000A79E0"/>
    <w:rsid w:val="000B5099"/>
    <w:rsid w:val="000B688E"/>
    <w:rsid w:val="000C0C35"/>
    <w:rsid w:val="000C5F2F"/>
    <w:rsid w:val="000F534D"/>
    <w:rsid w:val="00125171"/>
    <w:rsid w:val="00126F79"/>
    <w:rsid w:val="001377D7"/>
    <w:rsid w:val="00147C0E"/>
    <w:rsid w:val="00166206"/>
    <w:rsid w:val="00181D30"/>
    <w:rsid w:val="00182978"/>
    <w:rsid w:val="001B582A"/>
    <w:rsid w:val="001B6F83"/>
    <w:rsid w:val="001C4EDD"/>
    <w:rsid w:val="001D38C4"/>
    <w:rsid w:val="002337C8"/>
    <w:rsid w:val="002360B5"/>
    <w:rsid w:val="00261A7E"/>
    <w:rsid w:val="00284B6D"/>
    <w:rsid w:val="002915B5"/>
    <w:rsid w:val="002A2161"/>
    <w:rsid w:val="002A7A0F"/>
    <w:rsid w:val="002C4086"/>
    <w:rsid w:val="002D6F58"/>
    <w:rsid w:val="002F23BB"/>
    <w:rsid w:val="002F5492"/>
    <w:rsid w:val="003038A2"/>
    <w:rsid w:val="00336F3E"/>
    <w:rsid w:val="00340CEC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1511"/>
    <w:rsid w:val="003B21D3"/>
    <w:rsid w:val="003B35F0"/>
    <w:rsid w:val="003B5170"/>
    <w:rsid w:val="003B78A7"/>
    <w:rsid w:val="003B7A8C"/>
    <w:rsid w:val="003D6C93"/>
    <w:rsid w:val="003F278A"/>
    <w:rsid w:val="004128D4"/>
    <w:rsid w:val="004165F6"/>
    <w:rsid w:val="0042094C"/>
    <w:rsid w:val="00425574"/>
    <w:rsid w:val="004313F3"/>
    <w:rsid w:val="004356DF"/>
    <w:rsid w:val="004415E1"/>
    <w:rsid w:val="00441981"/>
    <w:rsid w:val="00464D5C"/>
    <w:rsid w:val="00473790"/>
    <w:rsid w:val="00497C37"/>
    <w:rsid w:val="004A1917"/>
    <w:rsid w:val="004A1FA0"/>
    <w:rsid w:val="004B3133"/>
    <w:rsid w:val="004D15A5"/>
    <w:rsid w:val="004D15D1"/>
    <w:rsid w:val="00505CAC"/>
    <w:rsid w:val="005220D2"/>
    <w:rsid w:val="005913A5"/>
    <w:rsid w:val="00594D89"/>
    <w:rsid w:val="005960C4"/>
    <w:rsid w:val="005A25DE"/>
    <w:rsid w:val="005A37D9"/>
    <w:rsid w:val="005B35A7"/>
    <w:rsid w:val="005C3063"/>
    <w:rsid w:val="005C461E"/>
    <w:rsid w:val="005D0304"/>
    <w:rsid w:val="0061648F"/>
    <w:rsid w:val="006211B1"/>
    <w:rsid w:val="006378C2"/>
    <w:rsid w:val="00637A97"/>
    <w:rsid w:val="00651C72"/>
    <w:rsid w:val="00652656"/>
    <w:rsid w:val="00665E45"/>
    <w:rsid w:val="0066641E"/>
    <w:rsid w:val="00672A12"/>
    <w:rsid w:val="006A0296"/>
    <w:rsid w:val="006F4E04"/>
    <w:rsid w:val="007108CD"/>
    <w:rsid w:val="0071356C"/>
    <w:rsid w:val="00725C1A"/>
    <w:rsid w:val="00743640"/>
    <w:rsid w:val="00766B55"/>
    <w:rsid w:val="007701C1"/>
    <w:rsid w:val="00792C49"/>
    <w:rsid w:val="00793B29"/>
    <w:rsid w:val="007957A3"/>
    <w:rsid w:val="007A2003"/>
    <w:rsid w:val="007E1EE9"/>
    <w:rsid w:val="007F3879"/>
    <w:rsid w:val="00806DA4"/>
    <w:rsid w:val="00807D16"/>
    <w:rsid w:val="00812E1E"/>
    <w:rsid w:val="0081302A"/>
    <w:rsid w:val="00823B76"/>
    <w:rsid w:val="00823BD4"/>
    <w:rsid w:val="00830B22"/>
    <w:rsid w:val="00843B35"/>
    <w:rsid w:val="00847260"/>
    <w:rsid w:val="00894418"/>
    <w:rsid w:val="008A0771"/>
    <w:rsid w:val="008C03D0"/>
    <w:rsid w:val="008C5E5E"/>
    <w:rsid w:val="008D18E8"/>
    <w:rsid w:val="008F3F5C"/>
    <w:rsid w:val="008F5F2B"/>
    <w:rsid w:val="00916995"/>
    <w:rsid w:val="00945676"/>
    <w:rsid w:val="00971FBD"/>
    <w:rsid w:val="00983042"/>
    <w:rsid w:val="009A205D"/>
    <w:rsid w:val="009A6E01"/>
    <w:rsid w:val="009C5FEF"/>
    <w:rsid w:val="009D4D35"/>
    <w:rsid w:val="009E21B5"/>
    <w:rsid w:val="00A17C95"/>
    <w:rsid w:val="00A221B2"/>
    <w:rsid w:val="00A333CE"/>
    <w:rsid w:val="00A43742"/>
    <w:rsid w:val="00A61F7E"/>
    <w:rsid w:val="00A81369"/>
    <w:rsid w:val="00AE41D1"/>
    <w:rsid w:val="00AF1272"/>
    <w:rsid w:val="00B30524"/>
    <w:rsid w:val="00B41603"/>
    <w:rsid w:val="00B43690"/>
    <w:rsid w:val="00B75E93"/>
    <w:rsid w:val="00B85F41"/>
    <w:rsid w:val="00B87E17"/>
    <w:rsid w:val="00BA7698"/>
    <w:rsid w:val="00BB2AF0"/>
    <w:rsid w:val="00BB4763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1559"/>
    <w:rsid w:val="00C84E06"/>
    <w:rsid w:val="00C8711D"/>
    <w:rsid w:val="00C90256"/>
    <w:rsid w:val="00C91CCF"/>
    <w:rsid w:val="00CE3D72"/>
    <w:rsid w:val="00CF30C7"/>
    <w:rsid w:val="00D00089"/>
    <w:rsid w:val="00D039AC"/>
    <w:rsid w:val="00D10820"/>
    <w:rsid w:val="00D234C8"/>
    <w:rsid w:val="00D93BFD"/>
    <w:rsid w:val="00D9457E"/>
    <w:rsid w:val="00DA51AD"/>
    <w:rsid w:val="00DB510A"/>
    <w:rsid w:val="00DC487B"/>
    <w:rsid w:val="00DC507B"/>
    <w:rsid w:val="00DD748C"/>
    <w:rsid w:val="00DE0722"/>
    <w:rsid w:val="00DE50BC"/>
    <w:rsid w:val="00DF365C"/>
    <w:rsid w:val="00E02C8E"/>
    <w:rsid w:val="00E275E5"/>
    <w:rsid w:val="00E7064C"/>
    <w:rsid w:val="00E86E55"/>
    <w:rsid w:val="00EA20FE"/>
    <w:rsid w:val="00EA72AE"/>
    <w:rsid w:val="00EC421C"/>
    <w:rsid w:val="00EC7B46"/>
    <w:rsid w:val="00EE0FBF"/>
    <w:rsid w:val="00F06349"/>
    <w:rsid w:val="00F30CAD"/>
    <w:rsid w:val="00F4071D"/>
    <w:rsid w:val="00F50A8B"/>
    <w:rsid w:val="00F560ED"/>
    <w:rsid w:val="00F71BA4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3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D93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93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D93BF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th.diva-portal.org/%20smash/record.%20jsf?pid=%20diva2%20:%2041605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A5211-5CA0-4661-8DDD-76F70C32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3</cp:revision>
  <cp:lastPrinted>2018-01-18T09:56:00Z</cp:lastPrinted>
  <dcterms:created xsi:type="dcterms:W3CDTF">2018-01-18T11:26:00Z</dcterms:created>
  <dcterms:modified xsi:type="dcterms:W3CDTF">2018-01-18T11:45:00Z</dcterms:modified>
</cp:coreProperties>
</file>